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15D7" w:rsidRPr="009115D7" w:rsidRDefault="009115D7" w:rsidP="009115D7">
      <w:pPr>
        <w:pStyle w:val="TOC1"/>
      </w:pPr>
      <w:r w:rsidRPr="009115D7">
        <w:t>Table of Contents</w:t>
      </w:r>
    </w:p>
    <w:p w:rsidR="009660B4" w:rsidRDefault="009115D7">
      <w:pPr>
        <w:pStyle w:val="TOC1"/>
        <w:rPr>
          <w:rFonts w:eastAsiaTheme="minorEastAsia" w:cstheme="minorBidi"/>
          <w:noProof/>
          <w:color w:val="auto"/>
          <w:sz w:val="22"/>
          <w:szCs w:val="22"/>
        </w:rPr>
      </w:pPr>
      <w:r>
        <w:fldChar w:fldCharType="begin"/>
      </w:r>
      <w:r>
        <w:instrText xml:space="preserve"> TOC \h \z \u \t "Heading 8,1" </w:instrText>
      </w:r>
      <w:r>
        <w:fldChar w:fldCharType="separate"/>
      </w:r>
      <w:hyperlink w:anchor="_Toc464118568" w:history="1">
        <w:r w:rsidR="009660B4" w:rsidRPr="00001599">
          <w:rPr>
            <w:rStyle w:val="Hyperlink"/>
            <w:b/>
            <w:noProof/>
          </w:rPr>
          <w:t>Abstract</w:t>
        </w:r>
        <w:r w:rsidR="009660B4">
          <w:rPr>
            <w:noProof/>
            <w:webHidden/>
          </w:rPr>
          <w:tab/>
        </w:r>
        <w:r w:rsidR="009660B4">
          <w:rPr>
            <w:noProof/>
            <w:webHidden/>
          </w:rPr>
          <w:fldChar w:fldCharType="begin"/>
        </w:r>
        <w:r w:rsidR="009660B4">
          <w:rPr>
            <w:noProof/>
            <w:webHidden/>
          </w:rPr>
          <w:instrText xml:space="preserve"> PAGEREF _Toc464118568 \h </w:instrText>
        </w:r>
        <w:r w:rsidR="009660B4">
          <w:rPr>
            <w:noProof/>
            <w:webHidden/>
          </w:rPr>
        </w:r>
        <w:r w:rsidR="009660B4">
          <w:rPr>
            <w:noProof/>
            <w:webHidden/>
          </w:rPr>
          <w:fldChar w:fldCharType="separate"/>
        </w:r>
        <w:r w:rsidR="009660B4">
          <w:rPr>
            <w:noProof/>
            <w:webHidden/>
          </w:rPr>
          <w:t>1</w:t>
        </w:r>
        <w:r w:rsidR="009660B4">
          <w:rPr>
            <w:noProof/>
            <w:webHidden/>
          </w:rPr>
          <w:fldChar w:fldCharType="end"/>
        </w:r>
      </w:hyperlink>
    </w:p>
    <w:p w:rsidR="009660B4" w:rsidRDefault="00D31567">
      <w:pPr>
        <w:pStyle w:val="TOC1"/>
        <w:rPr>
          <w:rFonts w:eastAsiaTheme="minorEastAsia" w:cstheme="minorBidi"/>
          <w:noProof/>
          <w:color w:val="auto"/>
          <w:sz w:val="22"/>
          <w:szCs w:val="22"/>
        </w:rPr>
      </w:pPr>
      <w:hyperlink w:anchor="_Toc464118569" w:history="1">
        <w:r w:rsidR="009660B4" w:rsidRPr="00001599">
          <w:rPr>
            <w:rStyle w:val="Hyperlink"/>
            <w:b/>
            <w:noProof/>
          </w:rPr>
          <w:t>Primary Learning Objectives</w:t>
        </w:r>
        <w:r w:rsidR="009660B4">
          <w:rPr>
            <w:noProof/>
            <w:webHidden/>
          </w:rPr>
          <w:tab/>
        </w:r>
        <w:r w:rsidR="009660B4">
          <w:rPr>
            <w:noProof/>
            <w:webHidden/>
          </w:rPr>
          <w:fldChar w:fldCharType="begin"/>
        </w:r>
        <w:r w:rsidR="009660B4">
          <w:rPr>
            <w:noProof/>
            <w:webHidden/>
          </w:rPr>
          <w:instrText xml:space="preserve"> PAGEREF _Toc464118569 \h </w:instrText>
        </w:r>
        <w:r w:rsidR="009660B4">
          <w:rPr>
            <w:noProof/>
            <w:webHidden/>
          </w:rPr>
        </w:r>
        <w:r w:rsidR="009660B4">
          <w:rPr>
            <w:noProof/>
            <w:webHidden/>
          </w:rPr>
          <w:fldChar w:fldCharType="separate"/>
        </w:r>
        <w:r w:rsidR="009660B4">
          <w:rPr>
            <w:noProof/>
            <w:webHidden/>
          </w:rPr>
          <w:t>1</w:t>
        </w:r>
        <w:r w:rsidR="009660B4">
          <w:rPr>
            <w:noProof/>
            <w:webHidden/>
          </w:rPr>
          <w:fldChar w:fldCharType="end"/>
        </w:r>
      </w:hyperlink>
    </w:p>
    <w:p w:rsidR="009660B4" w:rsidRDefault="00D31567">
      <w:pPr>
        <w:pStyle w:val="TOC1"/>
        <w:rPr>
          <w:rFonts w:eastAsiaTheme="minorEastAsia" w:cstheme="minorBidi"/>
          <w:noProof/>
          <w:color w:val="auto"/>
          <w:sz w:val="22"/>
          <w:szCs w:val="22"/>
        </w:rPr>
      </w:pPr>
      <w:hyperlink w:anchor="_Toc464118570" w:history="1">
        <w:r w:rsidR="009660B4" w:rsidRPr="00001599">
          <w:rPr>
            <w:rStyle w:val="Hyperlink"/>
            <w:b/>
            <w:noProof/>
          </w:rPr>
          <w:t>Course Materials</w:t>
        </w:r>
        <w:r w:rsidR="009660B4">
          <w:rPr>
            <w:noProof/>
            <w:webHidden/>
          </w:rPr>
          <w:tab/>
        </w:r>
        <w:r w:rsidR="009660B4">
          <w:rPr>
            <w:noProof/>
            <w:webHidden/>
          </w:rPr>
          <w:fldChar w:fldCharType="begin"/>
        </w:r>
        <w:r w:rsidR="009660B4">
          <w:rPr>
            <w:noProof/>
            <w:webHidden/>
          </w:rPr>
          <w:instrText xml:space="preserve"> PAGEREF _Toc464118570 \h </w:instrText>
        </w:r>
        <w:r w:rsidR="009660B4">
          <w:rPr>
            <w:noProof/>
            <w:webHidden/>
          </w:rPr>
        </w:r>
        <w:r w:rsidR="009660B4">
          <w:rPr>
            <w:noProof/>
            <w:webHidden/>
          </w:rPr>
          <w:fldChar w:fldCharType="separate"/>
        </w:r>
        <w:r w:rsidR="009660B4">
          <w:rPr>
            <w:noProof/>
            <w:webHidden/>
          </w:rPr>
          <w:t>1</w:t>
        </w:r>
        <w:r w:rsidR="009660B4">
          <w:rPr>
            <w:noProof/>
            <w:webHidden/>
          </w:rPr>
          <w:fldChar w:fldCharType="end"/>
        </w:r>
      </w:hyperlink>
    </w:p>
    <w:p w:rsidR="009660B4" w:rsidRDefault="00D31567">
      <w:pPr>
        <w:pStyle w:val="TOC1"/>
        <w:rPr>
          <w:rFonts w:eastAsiaTheme="minorEastAsia" w:cstheme="minorBidi"/>
          <w:noProof/>
          <w:color w:val="auto"/>
          <w:sz w:val="22"/>
          <w:szCs w:val="22"/>
        </w:rPr>
      </w:pPr>
      <w:hyperlink w:anchor="_Toc464118571" w:history="1">
        <w:r w:rsidR="009660B4" w:rsidRPr="00001599">
          <w:rPr>
            <w:rStyle w:val="Hyperlink"/>
            <w:b/>
            <w:noProof/>
          </w:rPr>
          <w:t>Course Overview</w:t>
        </w:r>
        <w:r w:rsidR="009660B4">
          <w:rPr>
            <w:noProof/>
            <w:webHidden/>
          </w:rPr>
          <w:tab/>
        </w:r>
        <w:r w:rsidR="009660B4">
          <w:rPr>
            <w:noProof/>
            <w:webHidden/>
          </w:rPr>
          <w:fldChar w:fldCharType="begin"/>
        </w:r>
        <w:r w:rsidR="009660B4">
          <w:rPr>
            <w:noProof/>
            <w:webHidden/>
          </w:rPr>
          <w:instrText xml:space="preserve"> PAGEREF _Toc464118571 \h </w:instrText>
        </w:r>
        <w:r w:rsidR="009660B4">
          <w:rPr>
            <w:noProof/>
            <w:webHidden/>
          </w:rPr>
        </w:r>
        <w:r w:rsidR="009660B4">
          <w:rPr>
            <w:noProof/>
            <w:webHidden/>
          </w:rPr>
          <w:fldChar w:fldCharType="separate"/>
        </w:r>
        <w:r w:rsidR="009660B4">
          <w:rPr>
            <w:noProof/>
            <w:webHidden/>
          </w:rPr>
          <w:t>3</w:t>
        </w:r>
        <w:r w:rsidR="009660B4">
          <w:rPr>
            <w:noProof/>
            <w:webHidden/>
          </w:rPr>
          <w:fldChar w:fldCharType="end"/>
        </w:r>
      </w:hyperlink>
    </w:p>
    <w:p w:rsidR="009660B4" w:rsidRDefault="00D31567">
      <w:pPr>
        <w:pStyle w:val="TOC1"/>
        <w:rPr>
          <w:rFonts w:eastAsiaTheme="minorEastAsia" w:cstheme="minorBidi"/>
          <w:noProof/>
          <w:color w:val="auto"/>
          <w:sz w:val="22"/>
          <w:szCs w:val="22"/>
        </w:rPr>
      </w:pPr>
      <w:hyperlink w:anchor="_Toc464118572" w:history="1">
        <w:r w:rsidR="009660B4" w:rsidRPr="00001599">
          <w:rPr>
            <w:rStyle w:val="Hyperlink"/>
            <w:b/>
            <w:noProof/>
          </w:rPr>
          <w:t>Required Materials</w:t>
        </w:r>
        <w:r w:rsidR="009660B4">
          <w:rPr>
            <w:noProof/>
            <w:webHidden/>
          </w:rPr>
          <w:tab/>
        </w:r>
        <w:r w:rsidR="009660B4">
          <w:rPr>
            <w:noProof/>
            <w:webHidden/>
          </w:rPr>
          <w:fldChar w:fldCharType="begin"/>
        </w:r>
        <w:r w:rsidR="009660B4">
          <w:rPr>
            <w:noProof/>
            <w:webHidden/>
          </w:rPr>
          <w:instrText xml:space="preserve"> PAGEREF _Toc464118572 \h </w:instrText>
        </w:r>
        <w:r w:rsidR="009660B4">
          <w:rPr>
            <w:noProof/>
            <w:webHidden/>
          </w:rPr>
        </w:r>
        <w:r w:rsidR="009660B4">
          <w:rPr>
            <w:noProof/>
            <w:webHidden/>
          </w:rPr>
          <w:fldChar w:fldCharType="separate"/>
        </w:r>
        <w:r w:rsidR="009660B4">
          <w:rPr>
            <w:noProof/>
            <w:webHidden/>
          </w:rPr>
          <w:t>3</w:t>
        </w:r>
        <w:r w:rsidR="009660B4">
          <w:rPr>
            <w:noProof/>
            <w:webHidden/>
          </w:rPr>
          <w:fldChar w:fldCharType="end"/>
        </w:r>
      </w:hyperlink>
    </w:p>
    <w:p w:rsidR="009660B4" w:rsidRDefault="00D31567">
      <w:pPr>
        <w:pStyle w:val="TOC1"/>
        <w:rPr>
          <w:rFonts w:eastAsiaTheme="minorEastAsia" w:cstheme="minorBidi"/>
          <w:noProof/>
          <w:color w:val="auto"/>
          <w:sz w:val="22"/>
          <w:szCs w:val="22"/>
        </w:rPr>
      </w:pPr>
      <w:hyperlink w:anchor="_Toc464118573" w:history="1">
        <w:r w:rsidR="009660B4" w:rsidRPr="00001599">
          <w:rPr>
            <w:rStyle w:val="Hyperlink"/>
            <w:b/>
            <w:noProof/>
          </w:rPr>
          <w:t>Educational Standards</w:t>
        </w:r>
        <w:r w:rsidR="009660B4">
          <w:rPr>
            <w:noProof/>
            <w:webHidden/>
          </w:rPr>
          <w:tab/>
        </w:r>
        <w:r w:rsidR="009660B4">
          <w:rPr>
            <w:noProof/>
            <w:webHidden/>
          </w:rPr>
          <w:fldChar w:fldCharType="begin"/>
        </w:r>
        <w:r w:rsidR="009660B4">
          <w:rPr>
            <w:noProof/>
            <w:webHidden/>
          </w:rPr>
          <w:instrText xml:space="preserve"> PAGEREF _Toc464118573 \h </w:instrText>
        </w:r>
        <w:r w:rsidR="009660B4">
          <w:rPr>
            <w:noProof/>
            <w:webHidden/>
          </w:rPr>
        </w:r>
        <w:r w:rsidR="009660B4">
          <w:rPr>
            <w:noProof/>
            <w:webHidden/>
          </w:rPr>
          <w:fldChar w:fldCharType="separate"/>
        </w:r>
        <w:r w:rsidR="009660B4">
          <w:rPr>
            <w:noProof/>
            <w:webHidden/>
          </w:rPr>
          <w:t>4</w:t>
        </w:r>
        <w:r w:rsidR="009660B4">
          <w:rPr>
            <w:noProof/>
            <w:webHidden/>
          </w:rPr>
          <w:fldChar w:fldCharType="end"/>
        </w:r>
      </w:hyperlink>
    </w:p>
    <w:p w:rsidR="009660B4" w:rsidRDefault="00D31567">
      <w:pPr>
        <w:pStyle w:val="TOC1"/>
        <w:rPr>
          <w:rFonts w:eastAsiaTheme="minorEastAsia" w:cstheme="minorBidi"/>
          <w:noProof/>
          <w:color w:val="auto"/>
          <w:sz w:val="22"/>
          <w:szCs w:val="22"/>
        </w:rPr>
      </w:pPr>
      <w:hyperlink w:anchor="_Toc464118574" w:history="1">
        <w:r w:rsidR="009660B4" w:rsidRPr="00001599">
          <w:rPr>
            <w:rStyle w:val="Hyperlink"/>
            <w:b/>
            <w:noProof/>
          </w:rPr>
          <w:t>Advice and Tips for Instructors</w:t>
        </w:r>
        <w:r w:rsidR="009660B4">
          <w:rPr>
            <w:noProof/>
            <w:webHidden/>
          </w:rPr>
          <w:tab/>
        </w:r>
        <w:r w:rsidR="009660B4">
          <w:rPr>
            <w:noProof/>
            <w:webHidden/>
          </w:rPr>
          <w:fldChar w:fldCharType="begin"/>
        </w:r>
        <w:r w:rsidR="009660B4">
          <w:rPr>
            <w:noProof/>
            <w:webHidden/>
          </w:rPr>
          <w:instrText xml:space="preserve"> PAGEREF _Toc464118574 \h </w:instrText>
        </w:r>
        <w:r w:rsidR="009660B4">
          <w:rPr>
            <w:noProof/>
            <w:webHidden/>
          </w:rPr>
        </w:r>
        <w:r w:rsidR="009660B4">
          <w:rPr>
            <w:noProof/>
            <w:webHidden/>
          </w:rPr>
          <w:fldChar w:fldCharType="separate"/>
        </w:r>
        <w:r w:rsidR="009660B4">
          <w:rPr>
            <w:noProof/>
            <w:webHidden/>
          </w:rPr>
          <w:t>5</w:t>
        </w:r>
        <w:r w:rsidR="009660B4">
          <w:rPr>
            <w:noProof/>
            <w:webHidden/>
          </w:rPr>
          <w:fldChar w:fldCharType="end"/>
        </w:r>
      </w:hyperlink>
    </w:p>
    <w:p w:rsidR="00D33084" w:rsidRDefault="009115D7" w:rsidP="009115D7">
      <w:pPr>
        <w:pStyle w:val="TOC1"/>
      </w:pPr>
      <w:r>
        <w:fldChar w:fldCharType="end"/>
      </w:r>
    </w:p>
    <w:p w:rsidR="006D362C" w:rsidRPr="00D33084" w:rsidRDefault="006D362C" w:rsidP="00D33084">
      <w:pPr>
        <w:pStyle w:val="Heading8"/>
        <w:rPr>
          <w:b/>
          <w:sz w:val="28"/>
          <w:szCs w:val="28"/>
        </w:rPr>
      </w:pPr>
      <w:bookmarkStart w:id="0" w:name="_Toc458593029"/>
      <w:bookmarkStart w:id="1" w:name="_Toc458593137"/>
      <w:bookmarkStart w:id="2" w:name="_Toc458593352"/>
      <w:bookmarkStart w:id="3" w:name="_Toc464118568"/>
      <w:r w:rsidRPr="00D33084">
        <w:rPr>
          <w:b/>
          <w:sz w:val="28"/>
          <w:szCs w:val="28"/>
        </w:rPr>
        <w:t>Abstract</w:t>
      </w:r>
      <w:bookmarkEnd w:id="0"/>
      <w:bookmarkEnd w:id="1"/>
      <w:bookmarkEnd w:id="2"/>
      <w:bookmarkEnd w:id="3"/>
    </w:p>
    <w:p w:rsidR="006D362C" w:rsidRDefault="006D362C" w:rsidP="0037646C">
      <w:pPr>
        <w:spacing w:after="120" w:line="240" w:lineRule="auto"/>
        <w:ind w:left="720"/>
        <w:rPr>
          <w:rFonts w:asciiTheme="minorHAnsi" w:eastAsia="Calibri" w:hAnsiTheme="minorHAnsi" w:cs="Calibri"/>
          <w:sz w:val="24"/>
          <w:szCs w:val="24"/>
        </w:rPr>
      </w:pPr>
      <w:r w:rsidRPr="006D362C">
        <w:rPr>
          <w:rFonts w:asciiTheme="minorHAnsi" w:eastAsia="Calibri" w:hAnsiTheme="minorHAnsi" w:cs="Calibri"/>
          <w:sz w:val="24"/>
          <w:szCs w:val="24"/>
        </w:rPr>
        <w:t>This curriculum outlines content and resources for a hands-on workshop on learning</w:t>
      </w:r>
      <w:r w:rsidR="006011B3">
        <w:rPr>
          <w:rFonts w:asciiTheme="minorHAnsi" w:eastAsia="Calibri" w:hAnsiTheme="minorHAnsi" w:cs="Calibri"/>
          <w:sz w:val="24"/>
          <w:szCs w:val="24"/>
        </w:rPr>
        <w:t xml:space="preserve"> robotics; spanning 1 week or 15</w:t>
      </w:r>
      <w:r w:rsidRPr="006D362C">
        <w:rPr>
          <w:rFonts w:asciiTheme="minorHAnsi" w:eastAsia="Calibri" w:hAnsiTheme="minorHAnsi" w:cs="Calibri"/>
          <w:sz w:val="24"/>
          <w:szCs w:val="24"/>
        </w:rPr>
        <w:t xml:space="preserve"> hours of dispersed class time. Specifically, by building upon middle/high school student's programming skills without them having prior knowledge. Documents are formatted into lesson plans, instructor resources and “Studies” (group discussions on robotics). MATLAB/SIMULINK is utilized as an accessible and intuitive learning environment and as a means for implementing code on robots. Videos are provided to help demonstrate concepts as well as for instructors to learn about the Simulink code before carrying out each lesson. Robotics, learned through group discussions, instructor guided lessons and experimentation with the </w:t>
      </w:r>
      <w:proofErr w:type="spellStart"/>
      <w:r w:rsidRPr="006D362C">
        <w:rPr>
          <w:rFonts w:asciiTheme="minorHAnsi" w:eastAsia="Calibri" w:hAnsiTheme="minorHAnsi" w:cs="Calibri"/>
          <w:sz w:val="24"/>
          <w:szCs w:val="24"/>
        </w:rPr>
        <w:t>miniQ</w:t>
      </w:r>
      <w:proofErr w:type="spellEnd"/>
      <w:r w:rsidRPr="006D362C">
        <w:rPr>
          <w:rFonts w:asciiTheme="minorHAnsi" w:eastAsia="Calibri" w:hAnsiTheme="minorHAnsi" w:cs="Calibri"/>
          <w:sz w:val="24"/>
          <w:szCs w:val="24"/>
        </w:rPr>
        <w:t xml:space="preserve"> robot presents engineering as a broad domain. The attempt therefore, is to link learning robotics in the classroom to real world applications and tangible, creative processes. Moreover, to cover skills found in the Common Core Standards and the Next Generation Science Standards. </w:t>
      </w:r>
    </w:p>
    <w:p w:rsidR="00967CC9" w:rsidRPr="00D33084" w:rsidRDefault="0037646C" w:rsidP="00D33084">
      <w:pPr>
        <w:pStyle w:val="Heading8"/>
        <w:rPr>
          <w:b/>
          <w:sz w:val="28"/>
          <w:szCs w:val="28"/>
        </w:rPr>
      </w:pPr>
      <w:bookmarkStart w:id="4" w:name="_Toc458593030"/>
      <w:bookmarkStart w:id="5" w:name="_Toc458593138"/>
      <w:bookmarkStart w:id="6" w:name="_Toc458593353"/>
      <w:bookmarkStart w:id="7" w:name="_Toc464118569"/>
      <w:r w:rsidRPr="00D33084">
        <w:rPr>
          <w:b/>
          <w:sz w:val="28"/>
          <w:szCs w:val="28"/>
        </w:rPr>
        <w:t>Primary Learning Objectives</w:t>
      </w:r>
      <w:bookmarkEnd w:id="4"/>
      <w:bookmarkEnd w:id="5"/>
      <w:bookmarkEnd w:id="6"/>
      <w:bookmarkEnd w:id="7"/>
    </w:p>
    <w:p w:rsidR="00967CC9" w:rsidRPr="006D362C" w:rsidRDefault="00967CC9" w:rsidP="0037646C">
      <w:pPr>
        <w:spacing w:after="120" w:line="240" w:lineRule="auto"/>
        <w:ind w:firstLine="720"/>
        <w:rPr>
          <w:rFonts w:asciiTheme="minorHAnsi" w:hAnsiTheme="minorHAnsi"/>
          <w:sz w:val="24"/>
          <w:szCs w:val="24"/>
        </w:rPr>
      </w:pPr>
      <w:r w:rsidRPr="006D362C">
        <w:rPr>
          <w:rFonts w:asciiTheme="minorHAnsi" w:eastAsia="Calibri" w:hAnsiTheme="minorHAnsi" w:cs="Calibri"/>
          <w:sz w:val="24"/>
          <w:szCs w:val="24"/>
        </w:rPr>
        <w:t>Students will</w:t>
      </w:r>
    </w:p>
    <w:p w:rsidR="00967CC9" w:rsidRPr="006D362C" w:rsidRDefault="00967CC9" w:rsidP="0037646C">
      <w:pPr>
        <w:numPr>
          <w:ilvl w:val="0"/>
          <w:numId w:val="2"/>
        </w:numPr>
        <w:spacing w:after="120" w:line="240" w:lineRule="auto"/>
        <w:contextualSpacing/>
        <w:rPr>
          <w:rFonts w:asciiTheme="minorHAnsi" w:eastAsia="Calibri" w:hAnsiTheme="minorHAnsi" w:cs="Calibri"/>
          <w:sz w:val="24"/>
          <w:szCs w:val="24"/>
        </w:rPr>
      </w:pPr>
      <w:r w:rsidRPr="006D362C">
        <w:rPr>
          <w:rFonts w:asciiTheme="minorHAnsi" w:eastAsia="Calibri" w:hAnsiTheme="minorHAnsi" w:cs="Calibri"/>
          <w:sz w:val="24"/>
          <w:szCs w:val="24"/>
        </w:rPr>
        <w:t>Understand how to write code in MATLAB and Simulink</w:t>
      </w:r>
    </w:p>
    <w:p w:rsidR="00967CC9" w:rsidRPr="006D362C" w:rsidRDefault="00967CC9" w:rsidP="0037646C">
      <w:pPr>
        <w:numPr>
          <w:ilvl w:val="0"/>
          <w:numId w:val="2"/>
        </w:numPr>
        <w:spacing w:after="120" w:line="240" w:lineRule="auto"/>
        <w:contextualSpacing/>
        <w:rPr>
          <w:rFonts w:asciiTheme="minorHAnsi" w:eastAsia="Calibri" w:hAnsiTheme="minorHAnsi" w:cs="Calibri"/>
          <w:sz w:val="24"/>
          <w:szCs w:val="24"/>
        </w:rPr>
      </w:pPr>
      <w:r w:rsidRPr="006D362C">
        <w:rPr>
          <w:rFonts w:asciiTheme="minorHAnsi" w:eastAsia="Calibri" w:hAnsiTheme="minorHAnsi" w:cs="Calibri"/>
          <w:sz w:val="24"/>
          <w:szCs w:val="24"/>
        </w:rPr>
        <w:t>Learn how to create MATLAB functions in Simulink</w:t>
      </w:r>
    </w:p>
    <w:p w:rsidR="00967CC9" w:rsidRPr="006D362C" w:rsidRDefault="00967CC9" w:rsidP="0037646C">
      <w:pPr>
        <w:numPr>
          <w:ilvl w:val="0"/>
          <w:numId w:val="2"/>
        </w:numPr>
        <w:spacing w:after="120" w:line="240" w:lineRule="auto"/>
        <w:contextualSpacing/>
        <w:rPr>
          <w:rFonts w:asciiTheme="minorHAnsi" w:eastAsia="Calibri" w:hAnsiTheme="minorHAnsi" w:cs="Calibri"/>
          <w:sz w:val="24"/>
          <w:szCs w:val="24"/>
        </w:rPr>
      </w:pPr>
      <w:r w:rsidRPr="006D362C">
        <w:rPr>
          <w:rFonts w:asciiTheme="minorHAnsi" w:eastAsia="Calibri" w:hAnsiTheme="minorHAnsi" w:cs="Calibri"/>
          <w:sz w:val="24"/>
          <w:szCs w:val="24"/>
        </w:rPr>
        <w:t xml:space="preserve">Learn how to create </w:t>
      </w:r>
      <w:proofErr w:type="spellStart"/>
      <w:r w:rsidRPr="006D362C">
        <w:rPr>
          <w:rFonts w:asciiTheme="minorHAnsi" w:eastAsia="Calibri" w:hAnsiTheme="minorHAnsi" w:cs="Calibri"/>
          <w:sz w:val="24"/>
          <w:szCs w:val="24"/>
        </w:rPr>
        <w:t>Stateflow</w:t>
      </w:r>
      <w:proofErr w:type="spellEnd"/>
      <w:r w:rsidRPr="006D362C">
        <w:rPr>
          <w:rFonts w:asciiTheme="minorHAnsi" w:eastAsia="Calibri" w:hAnsiTheme="minorHAnsi" w:cs="Calibri"/>
          <w:sz w:val="24"/>
          <w:szCs w:val="24"/>
        </w:rPr>
        <w:t xml:space="preserve"> charts in Simulink</w:t>
      </w:r>
    </w:p>
    <w:p w:rsidR="00967CC9" w:rsidRPr="006D362C" w:rsidRDefault="00967CC9" w:rsidP="0037646C">
      <w:pPr>
        <w:numPr>
          <w:ilvl w:val="0"/>
          <w:numId w:val="2"/>
        </w:numPr>
        <w:spacing w:after="120" w:line="240" w:lineRule="auto"/>
        <w:contextualSpacing/>
        <w:rPr>
          <w:rFonts w:asciiTheme="minorHAnsi" w:eastAsia="Calibri" w:hAnsiTheme="minorHAnsi" w:cs="Calibri"/>
          <w:sz w:val="24"/>
          <w:szCs w:val="24"/>
        </w:rPr>
      </w:pPr>
      <w:r w:rsidRPr="006D362C">
        <w:rPr>
          <w:rFonts w:asciiTheme="minorHAnsi" w:eastAsia="Calibri" w:hAnsiTheme="minorHAnsi" w:cs="Calibri"/>
          <w:sz w:val="24"/>
          <w:szCs w:val="24"/>
        </w:rPr>
        <w:t xml:space="preserve">How to use </w:t>
      </w:r>
      <w:proofErr w:type="spellStart"/>
      <w:r w:rsidRPr="006D362C">
        <w:rPr>
          <w:rFonts w:asciiTheme="minorHAnsi" w:eastAsia="Calibri" w:hAnsiTheme="minorHAnsi" w:cs="Calibri"/>
          <w:sz w:val="24"/>
          <w:szCs w:val="24"/>
        </w:rPr>
        <w:t>Stateflow</w:t>
      </w:r>
      <w:proofErr w:type="spellEnd"/>
      <w:r w:rsidRPr="006D362C">
        <w:rPr>
          <w:rFonts w:asciiTheme="minorHAnsi" w:eastAsia="Calibri" w:hAnsiTheme="minorHAnsi" w:cs="Calibri"/>
          <w:sz w:val="24"/>
          <w:szCs w:val="24"/>
        </w:rPr>
        <w:t xml:space="preserve">/MATLAB together to program the </w:t>
      </w:r>
      <w:proofErr w:type="spellStart"/>
      <w:r w:rsidRPr="006D362C">
        <w:rPr>
          <w:rFonts w:asciiTheme="minorHAnsi" w:eastAsia="Calibri" w:hAnsiTheme="minorHAnsi" w:cs="Calibri"/>
          <w:sz w:val="24"/>
          <w:szCs w:val="24"/>
        </w:rPr>
        <w:t>MiniQ</w:t>
      </w:r>
      <w:proofErr w:type="spellEnd"/>
      <w:r w:rsidRPr="006D362C">
        <w:rPr>
          <w:rFonts w:asciiTheme="minorHAnsi" w:eastAsia="Calibri" w:hAnsiTheme="minorHAnsi" w:cs="Calibri"/>
          <w:sz w:val="24"/>
          <w:szCs w:val="24"/>
        </w:rPr>
        <w:t xml:space="preserve"> robot</w:t>
      </w:r>
    </w:p>
    <w:p w:rsidR="00967CC9" w:rsidRPr="006D362C" w:rsidRDefault="00967CC9" w:rsidP="0037646C">
      <w:pPr>
        <w:numPr>
          <w:ilvl w:val="0"/>
          <w:numId w:val="2"/>
        </w:numPr>
        <w:spacing w:after="120" w:line="240" w:lineRule="auto"/>
        <w:contextualSpacing/>
        <w:rPr>
          <w:rFonts w:asciiTheme="minorHAnsi" w:eastAsia="Calibri" w:hAnsiTheme="minorHAnsi" w:cs="Calibri"/>
          <w:sz w:val="24"/>
          <w:szCs w:val="24"/>
        </w:rPr>
      </w:pPr>
      <w:r w:rsidRPr="006D362C">
        <w:rPr>
          <w:rFonts w:asciiTheme="minorHAnsi" w:eastAsia="Calibri" w:hAnsiTheme="minorHAnsi" w:cs="Calibri"/>
          <w:sz w:val="24"/>
          <w:szCs w:val="24"/>
        </w:rPr>
        <w:t>Discuss applications and topics in robotics</w:t>
      </w:r>
    </w:p>
    <w:p w:rsidR="00967CC9" w:rsidRPr="006D362C" w:rsidRDefault="00967CC9" w:rsidP="0037646C">
      <w:pPr>
        <w:spacing w:after="120" w:line="240" w:lineRule="auto"/>
        <w:rPr>
          <w:rFonts w:asciiTheme="minorHAnsi" w:hAnsiTheme="minorHAnsi"/>
          <w:sz w:val="24"/>
          <w:szCs w:val="24"/>
        </w:rPr>
      </w:pPr>
    </w:p>
    <w:p w:rsidR="0060631B" w:rsidRPr="00D33084" w:rsidRDefault="006D362C" w:rsidP="00D33084">
      <w:pPr>
        <w:pStyle w:val="Heading8"/>
        <w:rPr>
          <w:rStyle w:val="Strong"/>
          <w:bCs w:val="0"/>
          <w:sz w:val="28"/>
          <w:szCs w:val="28"/>
        </w:rPr>
      </w:pPr>
      <w:bookmarkStart w:id="8" w:name="_Toc458593031"/>
      <w:bookmarkStart w:id="9" w:name="_Toc458593139"/>
      <w:bookmarkStart w:id="10" w:name="_Toc458593354"/>
      <w:bookmarkStart w:id="11" w:name="_Toc464118570"/>
      <w:r w:rsidRPr="00D33084">
        <w:rPr>
          <w:rStyle w:val="Strong"/>
          <w:bCs w:val="0"/>
          <w:sz w:val="28"/>
          <w:szCs w:val="28"/>
        </w:rPr>
        <w:t xml:space="preserve">Course </w:t>
      </w:r>
      <w:bookmarkEnd w:id="8"/>
      <w:bookmarkEnd w:id="9"/>
      <w:bookmarkEnd w:id="10"/>
      <w:r w:rsidR="009660B4">
        <w:rPr>
          <w:rStyle w:val="Strong"/>
          <w:bCs w:val="0"/>
          <w:sz w:val="28"/>
          <w:szCs w:val="28"/>
        </w:rPr>
        <w:t>Materials</w:t>
      </w:r>
      <w:bookmarkEnd w:id="11"/>
    </w:p>
    <w:p w:rsidR="00F37A5D" w:rsidRDefault="00F37A5D" w:rsidP="0037646C">
      <w:pPr>
        <w:spacing w:after="120" w:line="240" w:lineRule="auto"/>
        <w:ind w:left="720"/>
        <w:rPr>
          <w:rFonts w:asciiTheme="minorHAnsi" w:hAnsiTheme="minorHAnsi"/>
          <w:sz w:val="24"/>
          <w:szCs w:val="24"/>
        </w:rPr>
      </w:pPr>
      <w:r>
        <w:rPr>
          <w:rFonts w:asciiTheme="minorHAnsi" w:hAnsiTheme="minorHAnsi"/>
          <w:sz w:val="24"/>
          <w:szCs w:val="24"/>
        </w:rPr>
        <w:t>Each unit is outlined in a separate folder which contain the following elements:</w:t>
      </w:r>
    </w:p>
    <w:p w:rsidR="009660B4" w:rsidRDefault="009660B4" w:rsidP="0037646C">
      <w:pPr>
        <w:spacing w:after="120" w:line="240" w:lineRule="auto"/>
        <w:ind w:left="720"/>
        <w:rPr>
          <w:rFonts w:asciiTheme="minorHAnsi" w:hAnsiTheme="minorHAnsi"/>
          <w:sz w:val="24"/>
          <w:szCs w:val="24"/>
        </w:rPr>
      </w:pPr>
    </w:p>
    <w:p w:rsidR="009660B4" w:rsidRDefault="009660B4" w:rsidP="0037646C">
      <w:pPr>
        <w:spacing w:after="120" w:line="240" w:lineRule="auto"/>
        <w:ind w:left="720"/>
        <w:rPr>
          <w:rFonts w:asciiTheme="minorHAnsi" w:hAnsiTheme="minorHAnsi"/>
          <w:sz w:val="24"/>
          <w:szCs w:val="24"/>
        </w:rPr>
      </w:pPr>
    </w:p>
    <w:p w:rsidR="009660B4" w:rsidRPr="009660B4" w:rsidRDefault="009660B4" w:rsidP="0037646C">
      <w:pPr>
        <w:spacing w:after="120" w:line="240" w:lineRule="auto"/>
        <w:ind w:left="720"/>
        <w:rPr>
          <w:rFonts w:asciiTheme="minorHAnsi" w:hAnsiTheme="minorHAnsi"/>
          <w:b/>
          <w:sz w:val="24"/>
          <w:szCs w:val="24"/>
        </w:rPr>
      </w:pPr>
      <w:r w:rsidRPr="009660B4">
        <w:rPr>
          <w:rFonts w:asciiTheme="minorHAnsi" w:hAnsiTheme="minorHAnsi"/>
          <w:b/>
          <w:sz w:val="24"/>
          <w:szCs w:val="24"/>
        </w:rPr>
        <w:lastRenderedPageBreak/>
        <w:t>For the Lecture</w:t>
      </w:r>
      <w:r>
        <w:rPr>
          <w:rFonts w:asciiTheme="minorHAnsi" w:hAnsiTheme="minorHAnsi"/>
          <w:b/>
          <w:sz w:val="24"/>
          <w:szCs w:val="24"/>
        </w:rPr>
        <w:t>:</w:t>
      </w:r>
    </w:p>
    <w:p w:rsidR="00F37A5D" w:rsidRDefault="00F37A5D" w:rsidP="00F37A5D">
      <w:pPr>
        <w:pStyle w:val="ListParagraph"/>
        <w:numPr>
          <w:ilvl w:val="0"/>
          <w:numId w:val="33"/>
        </w:numPr>
        <w:spacing w:after="120" w:line="240" w:lineRule="auto"/>
        <w:rPr>
          <w:rFonts w:asciiTheme="minorHAnsi" w:hAnsiTheme="minorHAnsi"/>
          <w:sz w:val="24"/>
          <w:szCs w:val="24"/>
        </w:rPr>
      </w:pPr>
      <w:r w:rsidRPr="00F37A5D">
        <w:rPr>
          <w:rFonts w:asciiTheme="minorHAnsi" w:hAnsiTheme="minorHAnsi"/>
          <w:b/>
          <w:sz w:val="24"/>
          <w:szCs w:val="24"/>
        </w:rPr>
        <w:t>Lesson Plan</w:t>
      </w:r>
      <w:r>
        <w:rPr>
          <w:rFonts w:asciiTheme="minorHAnsi" w:hAnsiTheme="minorHAnsi"/>
          <w:sz w:val="24"/>
          <w:szCs w:val="24"/>
        </w:rPr>
        <w:t xml:space="preserve"> - </w:t>
      </w:r>
      <w:r w:rsidRPr="00F37A5D">
        <w:rPr>
          <w:rFonts w:asciiTheme="minorHAnsi" w:hAnsiTheme="minorHAnsi"/>
          <w:sz w:val="24"/>
          <w:szCs w:val="24"/>
        </w:rPr>
        <w:t>Recommended sequence of activities for the classroom, you could print or project this document for the students to follow</w:t>
      </w:r>
    </w:p>
    <w:p w:rsidR="007D204F" w:rsidRPr="00F37A5D" w:rsidRDefault="007D204F" w:rsidP="007D204F">
      <w:pPr>
        <w:pStyle w:val="ListParagraph"/>
        <w:spacing w:after="120" w:line="240" w:lineRule="auto"/>
        <w:ind w:left="1500"/>
        <w:rPr>
          <w:rFonts w:asciiTheme="minorHAnsi" w:hAnsiTheme="minorHAnsi"/>
          <w:sz w:val="24"/>
          <w:szCs w:val="24"/>
        </w:rPr>
      </w:pPr>
      <w:bookmarkStart w:id="12" w:name="_GoBack"/>
      <w:bookmarkEnd w:id="12"/>
    </w:p>
    <w:p w:rsidR="00F37A5D" w:rsidRDefault="00F37A5D" w:rsidP="00F37A5D">
      <w:pPr>
        <w:pStyle w:val="ListParagraph"/>
        <w:numPr>
          <w:ilvl w:val="0"/>
          <w:numId w:val="33"/>
        </w:numPr>
        <w:spacing w:after="120" w:line="240" w:lineRule="auto"/>
        <w:rPr>
          <w:rFonts w:asciiTheme="minorHAnsi" w:hAnsiTheme="minorHAnsi"/>
          <w:sz w:val="24"/>
          <w:szCs w:val="24"/>
        </w:rPr>
      </w:pPr>
      <w:r w:rsidRPr="00F37A5D">
        <w:rPr>
          <w:rFonts w:asciiTheme="minorHAnsi" w:hAnsiTheme="minorHAnsi"/>
          <w:b/>
          <w:sz w:val="24"/>
          <w:szCs w:val="24"/>
        </w:rPr>
        <w:t xml:space="preserve">Study </w:t>
      </w:r>
      <w:r>
        <w:rPr>
          <w:rFonts w:asciiTheme="minorHAnsi" w:hAnsiTheme="minorHAnsi"/>
          <w:sz w:val="24"/>
          <w:szCs w:val="24"/>
        </w:rPr>
        <w:t xml:space="preserve">- </w:t>
      </w:r>
      <w:r w:rsidRPr="006D362C">
        <w:rPr>
          <w:rFonts w:asciiTheme="minorHAnsi" w:hAnsiTheme="minorHAnsi"/>
          <w:sz w:val="24"/>
          <w:szCs w:val="24"/>
        </w:rPr>
        <w:t xml:space="preserve">Interspersed within the curriculum are “Studies” which involve group discussions on a theme in robotics. There are five studies within this curriculum and this can be referenced by the green boxes in the graphic below.  </w:t>
      </w:r>
    </w:p>
    <w:p w:rsidR="00F37A5D" w:rsidRDefault="00F37A5D" w:rsidP="00F37A5D">
      <w:pPr>
        <w:pStyle w:val="ListParagraph"/>
        <w:spacing w:after="120" w:line="240" w:lineRule="auto"/>
        <w:ind w:left="1500"/>
        <w:rPr>
          <w:rFonts w:asciiTheme="minorHAnsi" w:hAnsiTheme="minorHAnsi"/>
          <w:sz w:val="24"/>
          <w:szCs w:val="24"/>
        </w:rPr>
      </w:pPr>
    </w:p>
    <w:p w:rsidR="00F37A5D" w:rsidRDefault="00F37A5D" w:rsidP="00F37A5D">
      <w:pPr>
        <w:pStyle w:val="ListParagraph"/>
        <w:numPr>
          <w:ilvl w:val="0"/>
          <w:numId w:val="33"/>
        </w:numPr>
        <w:spacing w:after="120" w:line="240" w:lineRule="auto"/>
        <w:rPr>
          <w:rFonts w:asciiTheme="minorHAnsi" w:hAnsiTheme="minorHAnsi"/>
          <w:sz w:val="24"/>
          <w:szCs w:val="24"/>
        </w:rPr>
      </w:pPr>
      <w:r>
        <w:rPr>
          <w:rFonts w:asciiTheme="minorHAnsi" w:hAnsiTheme="minorHAnsi"/>
          <w:b/>
          <w:sz w:val="24"/>
          <w:szCs w:val="24"/>
        </w:rPr>
        <w:t xml:space="preserve">Video Tutorials (Folder) </w:t>
      </w:r>
      <w:r>
        <w:rPr>
          <w:rFonts w:asciiTheme="minorHAnsi" w:hAnsiTheme="minorHAnsi"/>
          <w:sz w:val="24"/>
          <w:szCs w:val="24"/>
        </w:rPr>
        <w:t>– Contains videos referred to in the Lesson Plans. The lesson plans also have YouTube links to these videos.</w:t>
      </w:r>
    </w:p>
    <w:p w:rsidR="00F37A5D" w:rsidRDefault="00F37A5D" w:rsidP="00F37A5D">
      <w:pPr>
        <w:pStyle w:val="ListParagraph"/>
        <w:spacing w:after="120" w:line="240" w:lineRule="auto"/>
        <w:ind w:left="1500"/>
        <w:rPr>
          <w:rFonts w:asciiTheme="minorHAnsi" w:hAnsiTheme="minorHAnsi"/>
          <w:sz w:val="24"/>
          <w:szCs w:val="24"/>
        </w:rPr>
      </w:pPr>
    </w:p>
    <w:p w:rsidR="00F37A5D" w:rsidRDefault="00F37A5D" w:rsidP="00F37A5D">
      <w:pPr>
        <w:pStyle w:val="ListParagraph"/>
        <w:numPr>
          <w:ilvl w:val="0"/>
          <w:numId w:val="33"/>
        </w:numPr>
        <w:spacing w:after="120" w:line="240" w:lineRule="auto"/>
        <w:rPr>
          <w:rFonts w:asciiTheme="minorHAnsi" w:hAnsiTheme="minorHAnsi"/>
          <w:sz w:val="24"/>
          <w:szCs w:val="24"/>
        </w:rPr>
      </w:pPr>
      <w:r w:rsidRPr="00F37A5D">
        <w:rPr>
          <w:rFonts w:asciiTheme="minorHAnsi" w:hAnsiTheme="minorHAnsi"/>
          <w:b/>
          <w:sz w:val="24"/>
          <w:szCs w:val="24"/>
        </w:rPr>
        <w:t>MATLAB Code/ Simulink Models (Folder)</w:t>
      </w:r>
      <w:r>
        <w:rPr>
          <w:rFonts w:asciiTheme="minorHAnsi" w:hAnsiTheme="minorHAnsi"/>
          <w:sz w:val="24"/>
          <w:szCs w:val="24"/>
        </w:rPr>
        <w:t xml:space="preserve"> – Contain the code files for the Unit</w:t>
      </w:r>
    </w:p>
    <w:p w:rsidR="009660B4" w:rsidRDefault="009660B4" w:rsidP="009660B4">
      <w:pPr>
        <w:pStyle w:val="ListParagraph"/>
        <w:spacing w:after="120" w:line="240" w:lineRule="auto"/>
        <w:ind w:left="1500"/>
        <w:rPr>
          <w:rFonts w:asciiTheme="minorHAnsi" w:hAnsiTheme="minorHAnsi"/>
          <w:b/>
          <w:sz w:val="24"/>
          <w:szCs w:val="24"/>
        </w:rPr>
      </w:pPr>
    </w:p>
    <w:p w:rsidR="009660B4" w:rsidRDefault="00F37A5D" w:rsidP="009660B4">
      <w:pPr>
        <w:pStyle w:val="ListParagraph"/>
        <w:numPr>
          <w:ilvl w:val="0"/>
          <w:numId w:val="33"/>
        </w:numPr>
        <w:spacing w:after="120" w:line="240" w:lineRule="auto"/>
        <w:rPr>
          <w:rFonts w:asciiTheme="minorHAnsi" w:hAnsiTheme="minorHAnsi"/>
          <w:sz w:val="24"/>
          <w:szCs w:val="24"/>
        </w:rPr>
      </w:pPr>
      <w:r w:rsidRPr="009660B4">
        <w:rPr>
          <w:rFonts w:asciiTheme="minorHAnsi" w:hAnsiTheme="minorHAnsi"/>
          <w:b/>
          <w:sz w:val="24"/>
          <w:szCs w:val="24"/>
        </w:rPr>
        <w:t xml:space="preserve">Instructor Reference: </w:t>
      </w:r>
      <w:r w:rsidR="009660B4" w:rsidRPr="009660B4">
        <w:rPr>
          <w:rFonts w:asciiTheme="minorHAnsi" w:hAnsiTheme="minorHAnsi"/>
          <w:sz w:val="24"/>
          <w:szCs w:val="24"/>
        </w:rPr>
        <w:t>Additional</w:t>
      </w:r>
      <w:r w:rsidR="009660B4" w:rsidRPr="009660B4">
        <w:rPr>
          <w:rFonts w:asciiTheme="minorHAnsi" w:hAnsiTheme="minorHAnsi"/>
          <w:b/>
          <w:sz w:val="24"/>
          <w:szCs w:val="24"/>
        </w:rPr>
        <w:t xml:space="preserve"> </w:t>
      </w:r>
      <w:r w:rsidR="009660B4" w:rsidRPr="009660B4">
        <w:rPr>
          <w:rFonts w:asciiTheme="minorHAnsi" w:hAnsiTheme="minorHAnsi"/>
          <w:sz w:val="24"/>
          <w:szCs w:val="24"/>
        </w:rPr>
        <w:t>r</w:t>
      </w:r>
      <w:r w:rsidRPr="009660B4">
        <w:rPr>
          <w:rFonts w:asciiTheme="minorHAnsi" w:hAnsiTheme="minorHAnsi"/>
          <w:sz w:val="24"/>
          <w:szCs w:val="24"/>
        </w:rPr>
        <w:t>es</w:t>
      </w:r>
      <w:r w:rsidR="009660B4" w:rsidRPr="009660B4">
        <w:rPr>
          <w:rFonts w:asciiTheme="minorHAnsi" w:hAnsiTheme="minorHAnsi"/>
          <w:sz w:val="24"/>
          <w:szCs w:val="24"/>
        </w:rPr>
        <w:t>ources for the instructors for specific activities in the lesson plan</w:t>
      </w:r>
    </w:p>
    <w:p w:rsidR="009660B4" w:rsidRDefault="009660B4" w:rsidP="009660B4">
      <w:pPr>
        <w:pStyle w:val="ListParagraph"/>
        <w:spacing w:after="120" w:line="240" w:lineRule="auto"/>
        <w:rPr>
          <w:rFonts w:asciiTheme="minorHAnsi" w:hAnsiTheme="minorHAnsi"/>
          <w:sz w:val="24"/>
          <w:szCs w:val="24"/>
        </w:rPr>
      </w:pPr>
    </w:p>
    <w:p w:rsidR="0060631B" w:rsidRPr="006D362C" w:rsidRDefault="00BD3B10" w:rsidP="0037646C">
      <w:pPr>
        <w:spacing w:after="120" w:line="240" w:lineRule="auto"/>
        <w:ind w:left="720"/>
        <w:rPr>
          <w:rFonts w:asciiTheme="minorHAnsi" w:hAnsiTheme="minorHAnsi"/>
          <w:sz w:val="24"/>
          <w:szCs w:val="24"/>
        </w:rPr>
      </w:pPr>
      <w:r w:rsidRPr="006D362C">
        <w:rPr>
          <w:rFonts w:asciiTheme="minorHAnsi" w:hAnsiTheme="minorHAnsi"/>
          <w:b/>
          <w:sz w:val="24"/>
          <w:szCs w:val="24"/>
        </w:rPr>
        <w:t>Activities:</w:t>
      </w:r>
      <w:r w:rsidRPr="006D362C">
        <w:rPr>
          <w:rFonts w:asciiTheme="minorHAnsi" w:hAnsiTheme="minorHAnsi"/>
          <w:sz w:val="24"/>
          <w:szCs w:val="24"/>
        </w:rPr>
        <w:t xml:space="preserve"> The culmination of each lecture is a completed Simulink model which you can experiment with after the instructor led explanation. In many cases, a classroom activity is to refine and improve the Simulink models provided. These activities fall within the categories referenced by the orange boxes in the graphic below. </w:t>
      </w:r>
    </w:p>
    <w:p w:rsidR="0060631B" w:rsidRPr="006D362C" w:rsidRDefault="0060631B" w:rsidP="0037646C">
      <w:pPr>
        <w:spacing w:after="120" w:line="240" w:lineRule="auto"/>
        <w:rPr>
          <w:rFonts w:asciiTheme="minorHAnsi" w:hAnsiTheme="minorHAnsi"/>
          <w:sz w:val="24"/>
          <w:szCs w:val="24"/>
        </w:rPr>
      </w:pPr>
    </w:p>
    <w:p w:rsidR="0060631B" w:rsidRPr="006D362C" w:rsidRDefault="0060631B" w:rsidP="0037646C">
      <w:pPr>
        <w:spacing w:after="120" w:line="240" w:lineRule="auto"/>
        <w:rPr>
          <w:rFonts w:asciiTheme="minorHAnsi" w:hAnsiTheme="minorHAnsi"/>
          <w:sz w:val="24"/>
          <w:szCs w:val="24"/>
        </w:rPr>
      </w:pPr>
    </w:p>
    <w:p w:rsidR="0060631B" w:rsidRPr="006D362C" w:rsidRDefault="00BD3B10" w:rsidP="0037646C">
      <w:pPr>
        <w:spacing w:after="120" w:line="240" w:lineRule="auto"/>
        <w:jc w:val="center"/>
        <w:rPr>
          <w:rFonts w:asciiTheme="minorHAnsi" w:hAnsiTheme="minorHAnsi"/>
          <w:sz w:val="24"/>
          <w:szCs w:val="24"/>
        </w:rPr>
      </w:pPr>
      <w:r w:rsidRPr="006D362C">
        <w:rPr>
          <w:rFonts w:asciiTheme="minorHAnsi" w:hAnsiTheme="minorHAnsi"/>
          <w:noProof/>
          <w:sz w:val="24"/>
          <w:szCs w:val="24"/>
        </w:rPr>
        <w:drawing>
          <wp:inline distT="114300" distB="114300" distL="114300" distR="114300" wp14:anchorId="57C82C68" wp14:editId="355C658D">
            <wp:extent cx="4492964" cy="3386138"/>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
                    <a:srcRect/>
                    <a:stretch>
                      <a:fillRect/>
                    </a:stretch>
                  </pic:blipFill>
                  <pic:spPr>
                    <a:xfrm>
                      <a:off x="0" y="0"/>
                      <a:ext cx="4492964" cy="3386138"/>
                    </a:xfrm>
                    <a:prstGeom prst="rect">
                      <a:avLst/>
                    </a:prstGeom>
                    <a:ln/>
                  </pic:spPr>
                </pic:pic>
              </a:graphicData>
            </a:graphic>
          </wp:inline>
        </w:drawing>
      </w:r>
    </w:p>
    <w:p w:rsidR="00D90522" w:rsidRPr="00D33084" w:rsidRDefault="009660B4" w:rsidP="00D33084">
      <w:pPr>
        <w:pStyle w:val="Heading8"/>
        <w:rPr>
          <w:rStyle w:val="Strong"/>
          <w:bCs w:val="0"/>
          <w:sz w:val="28"/>
          <w:szCs w:val="28"/>
        </w:rPr>
      </w:pPr>
      <w:bookmarkStart w:id="13" w:name="_Toc464118571"/>
      <w:r>
        <w:rPr>
          <w:rStyle w:val="Strong"/>
          <w:bCs w:val="0"/>
          <w:sz w:val="28"/>
          <w:szCs w:val="28"/>
        </w:rPr>
        <w:lastRenderedPageBreak/>
        <w:t>Course Overview</w:t>
      </w:r>
      <w:bookmarkEnd w:id="13"/>
    </w:p>
    <w:tbl>
      <w:tblPr>
        <w:tblStyle w:val="TableGrid"/>
        <w:tblW w:w="0" w:type="auto"/>
        <w:tblLook w:val="04A0" w:firstRow="1" w:lastRow="0" w:firstColumn="1" w:lastColumn="0" w:noHBand="0" w:noVBand="1"/>
      </w:tblPr>
      <w:tblGrid>
        <w:gridCol w:w="2088"/>
        <w:gridCol w:w="7488"/>
      </w:tblGrid>
      <w:tr w:rsidR="006011B3" w:rsidTr="006011B3">
        <w:trPr>
          <w:trHeight w:val="278"/>
        </w:trPr>
        <w:tc>
          <w:tcPr>
            <w:tcW w:w="2088" w:type="dxa"/>
          </w:tcPr>
          <w:p w:rsidR="006011B3" w:rsidRPr="00F34641" w:rsidRDefault="006011B3" w:rsidP="000D13EF">
            <w:pPr>
              <w:rPr>
                <w:rFonts w:asciiTheme="minorHAnsi" w:hAnsiTheme="minorHAnsi"/>
                <w:i/>
                <w:sz w:val="28"/>
                <w:szCs w:val="28"/>
              </w:rPr>
            </w:pPr>
            <w:r w:rsidRPr="00F34641">
              <w:rPr>
                <w:rFonts w:asciiTheme="minorHAnsi" w:hAnsiTheme="minorHAnsi"/>
                <w:i/>
                <w:sz w:val="28"/>
                <w:szCs w:val="28"/>
              </w:rPr>
              <w:t>Unit</w:t>
            </w:r>
          </w:p>
        </w:tc>
        <w:tc>
          <w:tcPr>
            <w:tcW w:w="7488" w:type="dxa"/>
          </w:tcPr>
          <w:p w:rsidR="006011B3" w:rsidRPr="00F34641" w:rsidRDefault="006011B3" w:rsidP="000D13EF">
            <w:pPr>
              <w:rPr>
                <w:rFonts w:asciiTheme="minorHAnsi" w:hAnsiTheme="minorHAnsi"/>
                <w:i/>
                <w:sz w:val="28"/>
                <w:szCs w:val="28"/>
              </w:rPr>
            </w:pPr>
            <w:r w:rsidRPr="00F34641">
              <w:rPr>
                <w:rFonts w:asciiTheme="minorHAnsi" w:hAnsiTheme="minorHAnsi"/>
                <w:i/>
                <w:sz w:val="28"/>
                <w:szCs w:val="28"/>
              </w:rPr>
              <w:t>Contents</w:t>
            </w:r>
          </w:p>
        </w:tc>
      </w:tr>
      <w:tr w:rsidR="006011B3" w:rsidTr="006011B3">
        <w:tc>
          <w:tcPr>
            <w:tcW w:w="2088" w:type="dxa"/>
          </w:tcPr>
          <w:p w:rsidR="006011B3" w:rsidRPr="00F34641" w:rsidRDefault="006011B3" w:rsidP="006011B3">
            <w:pPr>
              <w:rPr>
                <w:rFonts w:asciiTheme="minorHAnsi" w:hAnsiTheme="minorHAnsi"/>
                <w:sz w:val="24"/>
                <w:szCs w:val="24"/>
              </w:rPr>
            </w:pPr>
            <w:r w:rsidRPr="00F34641">
              <w:rPr>
                <w:rFonts w:asciiTheme="minorHAnsi" w:hAnsiTheme="minorHAnsi"/>
                <w:sz w:val="24"/>
                <w:szCs w:val="24"/>
              </w:rPr>
              <w:t>Videos</w:t>
            </w:r>
          </w:p>
        </w:tc>
        <w:tc>
          <w:tcPr>
            <w:tcW w:w="7488" w:type="dxa"/>
          </w:tcPr>
          <w:p w:rsidR="006011B3" w:rsidRPr="00F34641" w:rsidRDefault="00D31567" w:rsidP="00A8755C">
            <w:pPr>
              <w:pStyle w:val="ListParagraph"/>
              <w:numPr>
                <w:ilvl w:val="0"/>
                <w:numId w:val="29"/>
              </w:numPr>
              <w:rPr>
                <w:rFonts w:asciiTheme="minorHAnsi" w:hAnsiTheme="minorHAnsi"/>
                <w:color w:val="auto"/>
                <w:sz w:val="24"/>
                <w:szCs w:val="24"/>
              </w:rPr>
            </w:pPr>
            <w:hyperlink r:id="rId13">
              <w:r w:rsidR="006011B3" w:rsidRPr="00F34641">
                <w:rPr>
                  <w:rFonts w:asciiTheme="minorHAnsi" w:hAnsiTheme="minorHAnsi"/>
                  <w:color w:val="auto"/>
                  <w:sz w:val="24"/>
                  <w:szCs w:val="24"/>
                  <w:u w:val="single"/>
                </w:rPr>
                <w:t>Complete Video Playlist</w:t>
              </w:r>
            </w:hyperlink>
          </w:p>
          <w:p w:rsidR="006011B3" w:rsidRPr="00F34641" w:rsidRDefault="00D31567" w:rsidP="00A8755C">
            <w:pPr>
              <w:pStyle w:val="ListParagraph"/>
              <w:numPr>
                <w:ilvl w:val="0"/>
                <w:numId w:val="29"/>
              </w:numPr>
              <w:rPr>
                <w:rFonts w:asciiTheme="minorHAnsi" w:hAnsiTheme="minorHAnsi"/>
                <w:sz w:val="24"/>
                <w:szCs w:val="24"/>
              </w:rPr>
            </w:pPr>
            <w:hyperlink r:id="rId14">
              <w:r w:rsidR="000422D8" w:rsidRPr="00F34641">
                <w:rPr>
                  <w:rFonts w:asciiTheme="minorHAnsi" w:hAnsiTheme="minorHAnsi"/>
                  <w:color w:val="auto"/>
                  <w:sz w:val="24"/>
                  <w:szCs w:val="24"/>
                  <w:u w:val="single"/>
                </w:rPr>
                <w:t>Introduction to t</w:t>
              </w:r>
              <w:r w:rsidR="006011B3" w:rsidRPr="00F34641">
                <w:rPr>
                  <w:rFonts w:asciiTheme="minorHAnsi" w:hAnsiTheme="minorHAnsi"/>
                  <w:color w:val="auto"/>
                  <w:sz w:val="24"/>
                  <w:szCs w:val="24"/>
                  <w:u w:val="single"/>
                </w:rPr>
                <w:t xml:space="preserve">he </w:t>
              </w:r>
              <w:proofErr w:type="spellStart"/>
              <w:r w:rsidR="006011B3" w:rsidRPr="00F34641">
                <w:rPr>
                  <w:rFonts w:asciiTheme="minorHAnsi" w:hAnsiTheme="minorHAnsi"/>
                  <w:color w:val="auto"/>
                  <w:sz w:val="24"/>
                  <w:szCs w:val="24"/>
                  <w:u w:val="single"/>
                </w:rPr>
                <w:t>MiniQ</w:t>
              </w:r>
              <w:proofErr w:type="spellEnd"/>
              <w:r w:rsidR="006011B3" w:rsidRPr="00F34641">
                <w:rPr>
                  <w:rFonts w:asciiTheme="minorHAnsi" w:hAnsiTheme="minorHAnsi"/>
                  <w:color w:val="auto"/>
                  <w:sz w:val="24"/>
                  <w:szCs w:val="24"/>
                  <w:u w:val="single"/>
                </w:rPr>
                <w:t xml:space="preserve"> Video</w:t>
              </w:r>
            </w:hyperlink>
          </w:p>
        </w:tc>
      </w:tr>
      <w:tr w:rsidR="006011B3" w:rsidTr="006011B3">
        <w:tc>
          <w:tcPr>
            <w:tcW w:w="2088" w:type="dxa"/>
          </w:tcPr>
          <w:p w:rsidR="006011B3" w:rsidRPr="00F34641" w:rsidRDefault="006011B3" w:rsidP="006011B3">
            <w:pPr>
              <w:rPr>
                <w:rFonts w:asciiTheme="minorHAnsi" w:hAnsiTheme="minorHAnsi"/>
                <w:sz w:val="24"/>
                <w:szCs w:val="24"/>
              </w:rPr>
            </w:pPr>
            <w:r w:rsidRPr="00F34641">
              <w:rPr>
                <w:rFonts w:asciiTheme="minorHAnsi" w:hAnsiTheme="minorHAnsi"/>
                <w:sz w:val="24"/>
                <w:szCs w:val="24"/>
              </w:rPr>
              <w:t>Unit 1</w:t>
            </w:r>
          </w:p>
        </w:tc>
        <w:tc>
          <w:tcPr>
            <w:tcW w:w="7488" w:type="dxa"/>
          </w:tcPr>
          <w:p w:rsidR="006011B3" w:rsidRPr="00F34641" w:rsidRDefault="006011B3" w:rsidP="00A8755C">
            <w:pPr>
              <w:pStyle w:val="ListParagraph"/>
              <w:numPr>
                <w:ilvl w:val="0"/>
                <w:numId w:val="29"/>
              </w:numPr>
              <w:rPr>
                <w:rFonts w:asciiTheme="minorHAnsi" w:hAnsiTheme="minorHAnsi"/>
                <w:color w:val="auto"/>
                <w:sz w:val="24"/>
                <w:szCs w:val="24"/>
              </w:rPr>
            </w:pPr>
            <w:r w:rsidRPr="00F34641">
              <w:rPr>
                <w:rFonts w:asciiTheme="minorHAnsi" w:hAnsiTheme="minorHAnsi"/>
                <w:i/>
                <w:color w:val="auto"/>
                <w:sz w:val="24"/>
                <w:szCs w:val="24"/>
              </w:rPr>
              <w:t>Study 1:</w:t>
            </w:r>
            <w:r w:rsidRPr="00F34641">
              <w:rPr>
                <w:rFonts w:asciiTheme="minorHAnsi" w:hAnsiTheme="minorHAnsi"/>
                <w:color w:val="auto"/>
                <w:sz w:val="24"/>
                <w:szCs w:val="24"/>
              </w:rPr>
              <w:t xml:space="preserve"> What Is a Robotics Engineer?</w:t>
            </w:r>
          </w:p>
          <w:p w:rsidR="006011B3" w:rsidRPr="00F34641" w:rsidRDefault="00D31567" w:rsidP="00A8755C">
            <w:pPr>
              <w:pStyle w:val="ListParagraph"/>
              <w:numPr>
                <w:ilvl w:val="0"/>
                <w:numId w:val="29"/>
              </w:numPr>
              <w:rPr>
                <w:rFonts w:asciiTheme="minorHAnsi" w:hAnsiTheme="minorHAnsi"/>
                <w:color w:val="auto"/>
                <w:sz w:val="24"/>
                <w:szCs w:val="24"/>
              </w:rPr>
            </w:pPr>
            <w:hyperlink r:id="rId15">
              <w:r w:rsidR="006011B3" w:rsidRPr="00F34641">
                <w:rPr>
                  <w:rFonts w:asciiTheme="minorHAnsi" w:hAnsiTheme="minorHAnsi"/>
                  <w:color w:val="auto"/>
                  <w:sz w:val="24"/>
                  <w:szCs w:val="24"/>
                  <w:u w:val="single"/>
                </w:rPr>
                <w:t>Basic Math in The Command Window</w:t>
              </w:r>
            </w:hyperlink>
          </w:p>
          <w:p w:rsidR="006011B3" w:rsidRPr="00F34641" w:rsidRDefault="00D31567" w:rsidP="00A8755C">
            <w:pPr>
              <w:pStyle w:val="ListParagraph"/>
              <w:numPr>
                <w:ilvl w:val="0"/>
                <w:numId w:val="29"/>
              </w:numPr>
              <w:rPr>
                <w:rFonts w:asciiTheme="minorHAnsi" w:hAnsiTheme="minorHAnsi"/>
                <w:color w:val="auto"/>
                <w:sz w:val="24"/>
                <w:szCs w:val="24"/>
              </w:rPr>
            </w:pPr>
            <w:hyperlink r:id="rId16">
              <w:proofErr w:type="spellStart"/>
              <w:r w:rsidR="006011B3" w:rsidRPr="00F34641">
                <w:rPr>
                  <w:rFonts w:asciiTheme="minorHAnsi" w:hAnsiTheme="minorHAnsi"/>
                  <w:color w:val="auto"/>
                  <w:sz w:val="24"/>
                  <w:szCs w:val="24"/>
                  <w:u w:val="single"/>
                </w:rPr>
                <w:t>MiniQ</w:t>
              </w:r>
              <w:proofErr w:type="spellEnd"/>
              <w:r w:rsidR="006011B3" w:rsidRPr="00F34641">
                <w:rPr>
                  <w:rFonts w:asciiTheme="minorHAnsi" w:hAnsiTheme="minorHAnsi"/>
                  <w:color w:val="auto"/>
                  <w:sz w:val="24"/>
                  <w:szCs w:val="24"/>
                  <w:u w:val="single"/>
                </w:rPr>
                <w:t xml:space="preserve"> Motors from Command Window</w:t>
              </w:r>
            </w:hyperlink>
          </w:p>
          <w:p w:rsidR="006011B3" w:rsidRPr="00F34641" w:rsidRDefault="00D31567" w:rsidP="00A8755C">
            <w:pPr>
              <w:pStyle w:val="ListParagraph"/>
              <w:numPr>
                <w:ilvl w:val="0"/>
                <w:numId w:val="29"/>
              </w:numPr>
              <w:rPr>
                <w:rFonts w:asciiTheme="minorHAnsi" w:hAnsiTheme="minorHAnsi"/>
                <w:color w:val="auto"/>
                <w:sz w:val="24"/>
                <w:szCs w:val="24"/>
              </w:rPr>
            </w:pPr>
            <w:hyperlink r:id="rId17">
              <w:r w:rsidR="006011B3" w:rsidRPr="00F34641">
                <w:rPr>
                  <w:rFonts w:asciiTheme="minorHAnsi" w:hAnsiTheme="minorHAnsi"/>
                  <w:color w:val="auto"/>
                  <w:sz w:val="24"/>
                  <w:szCs w:val="24"/>
                  <w:u w:val="single"/>
                </w:rPr>
                <w:t>MATLAB Functions in the Command Window</w:t>
              </w:r>
            </w:hyperlink>
          </w:p>
          <w:p w:rsidR="006011B3" w:rsidRPr="00F34641" w:rsidRDefault="00D31567" w:rsidP="00A8755C">
            <w:pPr>
              <w:pStyle w:val="ListParagraph"/>
              <w:numPr>
                <w:ilvl w:val="0"/>
                <w:numId w:val="29"/>
              </w:numPr>
              <w:rPr>
                <w:rFonts w:asciiTheme="minorHAnsi" w:hAnsiTheme="minorHAnsi"/>
                <w:color w:val="auto"/>
                <w:sz w:val="24"/>
                <w:szCs w:val="24"/>
              </w:rPr>
            </w:pPr>
            <w:hyperlink r:id="rId18">
              <w:r w:rsidR="006011B3" w:rsidRPr="00F34641">
                <w:rPr>
                  <w:rFonts w:asciiTheme="minorHAnsi" w:hAnsiTheme="minorHAnsi"/>
                  <w:color w:val="auto"/>
                  <w:sz w:val="24"/>
                  <w:szCs w:val="24"/>
                  <w:u w:val="single"/>
                </w:rPr>
                <w:t>User Interface t</w:t>
              </w:r>
              <w:r w:rsidR="000422D8" w:rsidRPr="00F34641">
                <w:rPr>
                  <w:rFonts w:asciiTheme="minorHAnsi" w:hAnsiTheme="minorHAnsi"/>
                  <w:color w:val="auto"/>
                  <w:sz w:val="24"/>
                  <w:szCs w:val="24"/>
                  <w:u w:val="single"/>
                </w:rPr>
                <w:t>o Test Motors i</w:t>
              </w:r>
              <w:r w:rsidR="006011B3" w:rsidRPr="00F34641">
                <w:rPr>
                  <w:rFonts w:asciiTheme="minorHAnsi" w:hAnsiTheme="minorHAnsi"/>
                  <w:color w:val="auto"/>
                  <w:sz w:val="24"/>
                  <w:szCs w:val="24"/>
                  <w:u w:val="single"/>
                </w:rPr>
                <w:t>n the MATLAB Command Window</w:t>
              </w:r>
            </w:hyperlink>
          </w:p>
          <w:p w:rsidR="006011B3" w:rsidRPr="00F34641" w:rsidRDefault="006011B3" w:rsidP="00A8755C">
            <w:pPr>
              <w:pStyle w:val="ListParagraph"/>
              <w:numPr>
                <w:ilvl w:val="0"/>
                <w:numId w:val="29"/>
              </w:numPr>
              <w:rPr>
                <w:rFonts w:asciiTheme="minorHAnsi" w:hAnsiTheme="minorHAnsi"/>
                <w:color w:val="auto"/>
                <w:sz w:val="24"/>
                <w:szCs w:val="24"/>
              </w:rPr>
            </w:pPr>
            <w:r w:rsidRPr="00F34641">
              <w:rPr>
                <w:rFonts w:asciiTheme="minorHAnsi" w:hAnsiTheme="minorHAnsi"/>
                <w:i/>
                <w:color w:val="auto"/>
                <w:sz w:val="24"/>
                <w:szCs w:val="24"/>
              </w:rPr>
              <w:t>Taking It Further</w:t>
            </w:r>
            <w:r w:rsidRPr="00F34641">
              <w:rPr>
                <w:rFonts w:asciiTheme="minorHAnsi" w:hAnsiTheme="minorHAnsi"/>
                <w:color w:val="auto"/>
                <w:sz w:val="24"/>
                <w:szCs w:val="24"/>
              </w:rPr>
              <w:t xml:space="preserve">: </w:t>
            </w:r>
            <w:proofErr w:type="spellStart"/>
            <w:r w:rsidRPr="00F34641">
              <w:rPr>
                <w:rFonts w:asciiTheme="minorHAnsi" w:hAnsiTheme="minorHAnsi"/>
                <w:color w:val="auto"/>
                <w:sz w:val="24"/>
                <w:szCs w:val="24"/>
              </w:rPr>
              <w:t>PhotoSensor</w:t>
            </w:r>
            <w:proofErr w:type="spellEnd"/>
            <w:r w:rsidRPr="00F34641">
              <w:rPr>
                <w:rFonts w:asciiTheme="minorHAnsi" w:hAnsiTheme="minorHAnsi"/>
                <w:color w:val="auto"/>
                <w:sz w:val="24"/>
                <w:szCs w:val="24"/>
              </w:rPr>
              <w:t xml:space="preserve"> Robot from Command Window</w:t>
            </w:r>
          </w:p>
        </w:tc>
      </w:tr>
      <w:tr w:rsidR="006011B3" w:rsidTr="006011B3">
        <w:tc>
          <w:tcPr>
            <w:tcW w:w="2088" w:type="dxa"/>
          </w:tcPr>
          <w:p w:rsidR="006011B3" w:rsidRPr="00F34641" w:rsidRDefault="006011B3" w:rsidP="006011B3">
            <w:pPr>
              <w:rPr>
                <w:rFonts w:asciiTheme="minorHAnsi" w:hAnsiTheme="minorHAnsi"/>
                <w:sz w:val="24"/>
                <w:szCs w:val="24"/>
              </w:rPr>
            </w:pPr>
            <w:r w:rsidRPr="00F34641">
              <w:rPr>
                <w:rFonts w:asciiTheme="minorHAnsi" w:hAnsiTheme="minorHAnsi"/>
                <w:sz w:val="24"/>
                <w:szCs w:val="24"/>
              </w:rPr>
              <w:t>Unit 2</w:t>
            </w:r>
          </w:p>
        </w:tc>
        <w:tc>
          <w:tcPr>
            <w:tcW w:w="7488" w:type="dxa"/>
          </w:tcPr>
          <w:p w:rsidR="000422D8" w:rsidRPr="00F34641" w:rsidRDefault="00D31567" w:rsidP="00A8755C">
            <w:pPr>
              <w:pStyle w:val="ListParagraph"/>
              <w:numPr>
                <w:ilvl w:val="0"/>
                <w:numId w:val="29"/>
              </w:numPr>
              <w:rPr>
                <w:rFonts w:asciiTheme="minorHAnsi" w:hAnsiTheme="minorHAnsi"/>
                <w:color w:val="auto"/>
                <w:sz w:val="24"/>
                <w:szCs w:val="24"/>
              </w:rPr>
            </w:pPr>
            <w:hyperlink r:id="rId19">
              <w:r w:rsidR="000422D8" w:rsidRPr="00F34641">
                <w:rPr>
                  <w:rFonts w:asciiTheme="minorHAnsi" w:hAnsiTheme="minorHAnsi"/>
                  <w:color w:val="auto"/>
                  <w:sz w:val="24"/>
                  <w:szCs w:val="24"/>
                  <w:u w:val="single"/>
                </w:rPr>
                <w:t>Introduction to Simulink + Basic Math</w:t>
              </w:r>
            </w:hyperlink>
          </w:p>
          <w:p w:rsidR="000422D8" w:rsidRPr="00F34641" w:rsidRDefault="00D31567" w:rsidP="00A8755C">
            <w:pPr>
              <w:pStyle w:val="ListParagraph"/>
              <w:numPr>
                <w:ilvl w:val="0"/>
                <w:numId w:val="29"/>
              </w:numPr>
              <w:rPr>
                <w:rFonts w:asciiTheme="minorHAnsi" w:hAnsiTheme="minorHAnsi"/>
                <w:color w:val="auto"/>
                <w:sz w:val="24"/>
                <w:szCs w:val="24"/>
              </w:rPr>
            </w:pPr>
            <w:hyperlink r:id="rId20">
              <w:r w:rsidR="000422D8" w:rsidRPr="00F34641">
                <w:rPr>
                  <w:rFonts w:asciiTheme="minorHAnsi" w:hAnsiTheme="minorHAnsi"/>
                  <w:color w:val="auto"/>
                  <w:sz w:val="24"/>
                  <w:szCs w:val="24"/>
                  <w:u w:val="single"/>
                </w:rPr>
                <w:t>The Simulink “Magic Box” Concept</w:t>
              </w:r>
            </w:hyperlink>
          </w:p>
          <w:p w:rsidR="000422D8" w:rsidRPr="00F34641" w:rsidRDefault="00D31567" w:rsidP="00A8755C">
            <w:pPr>
              <w:pStyle w:val="ListParagraph"/>
              <w:numPr>
                <w:ilvl w:val="0"/>
                <w:numId w:val="29"/>
              </w:numPr>
              <w:rPr>
                <w:rFonts w:asciiTheme="minorHAnsi" w:hAnsiTheme="minorHAnsi"/>
                <w:color w:val="auto"/>
                <w:sz w:val="24"/>
                <w:szCs w:val="24"/>
              </w:rPr>
            </w:pPr>
            <w:hyperlink r:id="rId21">
              <w:r w:rsidR="00A8755C" w:rsidRPr="00F34641">
                <w:rPr>
                  <w:rFonts w:asciiTheme="minorHAnsi" w:hAnsiTheme="minorHAnsi"/>
                  <w:color w:val="auto"/>
                  <w:sz w:val="24"/>
                  <w:szCs w:val="24"/>
                  <w:u w:val="single"/>
                </w:rPr>
                <w:t>Simulink: MATLAB Functions w</w:t>
              </w:r>
              <w:r w:rsidR="000422D8" w:rsidRPr="00F34641">
                <w:rPr>
                  <w:rFonts w:asciiTheme="minorHAnsi" w:hAnsiTheme="minorHAnsi"/>
                  <w:color w:val="auto"/>
                  <w:sz w:val="24"/>
                  <w:szCs w:val="24"/>
                  <w:u w:val="single"/>
                </w:rPr>
                <w:t>ith Lights</w:t>
              </w:r>
            </w:hyperlink>
          </w:p>
          <w:p w:rsidR="000422D8" w:rsidRPr="00F34641" w:rsidRDefault="000422D8" w:rsidP="00A8755C">
            <w:pPr>
              <w:pStyle w:val="ListParagraph"/>
              <w:numPr>
                <w:ilvl w:val="0"/>
                <w:numId w:val="29"/>
              </w:numPr>
              <w:rPr>
                <w:rFonts w:asciiTheme="minorHAnsi" w:hAnsiTheme="minorHAnsi"/>
                <w:color w:val="auto"/>
                <w:sz w:val="24"/>
                <w:szCs w:val="24"/>
              </w:rPr>
            </w:pPr>
            <w:r w:rsidRPr="00F34641">
              <w:rPr>
                <w:rFonts w:asciiTheme="minorHAnsi" w:hAnsiTheme="minorHAnsi"/>
                <w:i/>
                <w:color w:val="auto"/>
                <w:sz w:val="24"/>
                <w:szCs w:val="24"/>
              </w:rPr>
              <w:t>Study 2:</w:t>
            </w:r>
            <w:r w:rsidRPr="00F34641">
              <w:rPr>
                <w:rFonts w:asciiTheme="minorHAnsi" w:hAnsiTheme="minorHAnsi"/>
                <w:color w:val="auto"/>
                <w:sz w:val="24"/>
                <w:szCs w:val="24"/>
              </w:rPr>
              <w:t xml:space="preserve"> Morse Code</w:t>
            </w:r>
          </w:p>
          <w:p w:rsidR="006011B3" w:rsidRPr="00F34641" w:rsidRDefault="00D31567" w:rsidP="000422D8">
            <w:pPr>
              <w:pStyle w:val="ListParagraph"/>
              <w:numPr>
                <w:ilvl w:val="0"/>
                <w:numId w:val="29"/>
              </w:numPr>
              <w:rPr>
                <w:rFonts w:asciiTheme="minorHAnsi" w:hAnsiTheme="minorHAnsi"/>
                <w:color w:val="auto"/>
                <w:sz w:val="24"/>
                <w:szCs w:val="24"/>
              </w:rPr>
            </w:pPr>
            <w:hyperlink r:id="rId22">
              <w:r w:rsidR="00A8755C" w:rsidRPr="00F34641">
                <w:rPr>
                  <w:rFonts w:asciiTheme="minorHAnsi" w:hAnsiTheme="minorHAnsi"/>
                  <w:color w:val="auto"/>
                  <w:sz w:val="24"/>
                  <w:szCs w:val="24"/>
                  <w:u w:val="single"/>
                </w:rPr>
                <w:t>Simulink: MATLAB Functions w</w:t>
              </w:r>
              <w:r w:rsidR="000422D8" w:rsidRPr="00F34641">
                <w:rPr>
                  <w:rFonts w:asciiTheme="minorHAnsi" w:hAnsiTheme="minorHAnsi"/>
                  <w:color w:val="auto"/>
                  <w:sz w:val="24"/>
                  <w:szCs w:val="24"/>
                  <w:u w:val="single"/>
                </w:rPr>
                <w:t>ith Motors</w:t>
              </w:r>
            </w:hyperlink>
          </w:p>
        </w:tc>
      </w:tr>
      <w:tr w:rsidR="006011B3" w:rsidTr="006011B3">
        <w:tc>
          <w:tcPr>
            <w:tcW w:w="2088" w:type="dxa"/>
          </w:tcPr>
          <w:p w:rsidR="006011B3" w:rsidRPr="00F34641" w:rsidRDefault="00A8755C" w:rsidP="006011B3">
            <w:pPr>
              <w:rPr>
                <w:rFonts w:asciiTheme="minorHAnsi" w:hAnsiTheme="minorHAnsi"/>
                <w:sz w:val="24"/>
                <w:szCs w:val="24"/>
              </w:rPr>
            </w:pPr>
            <w:r w:rsidRPr="00F34641">
              <w:rPr>
                <w:rFonts w:asciiTheme="minorHAnsi" w:hAnsiTheme="minorHAnsi"/>
                <w:sz w:val="24"/>
                <w:szCs w:val="24"/>
              </w:rPr>
              <w:t>Unit 3</w:t>
            </w:r>
          </w:p>
        </w:tc>
        <w:tc>
          <w:tcPr>
            <w:tcW w:w="7488" w:type="dxa"/>
          </w:tcPr>
          <w:p w:rsidR="00A8755C" w:rsidRPr="00F34641" w:rsidRDefault="00D31567" w:rsidP="00A8755C">
            <w:pPr>
              <w:pStyle w:val="ListParagraph"/>
              <w:numPr>
                <w:ilvl w:val="0"/>
                <w:numId w:val="29"/>
              </w:numPr>
              <w:spacing w:after="120"/>
              <w:rPr>
                <w:rFonts w:asciiTheme="minorHAnsi" w:hAnsiTheme="minorHAnsi"/>
                <w:color w:val="auto"/>
                <w:sz w:val="24"/>
                <w:szCs w:val="24"/>
              </w:rPr>
            </w:pPr>
            <w:hyperlink r:id="rId23">
              <w:r w:rsidR="00A8755C" w:rsidRPr="00F34641">
                <w:rPr>
                  <w:rFonts w:asciiTheme="minorHAnsi" w:hAnsiTheme="minorHAnsi"/>
                  <w:color w:val="auto"/>
                  <w:sz w:val="24"/>
                  <w:szCs w:val="24"/>
                  <w:u w:val="single"/>
                </w:rPr>
                <w:t>Setting Up External Mode: Using Simulink for Sensor Readings</w:t>
              </w:r>
            </w:hyperlink>
          </w:p>
          <w:p w:rsidR="00A8755C" w:rsidRPr="00F34641" w:rsidRDefault="00D31567" w:rsidP="00A8755C">
            <w:pPr>
              <w:pStyle w:val="ListParagraph"/>
              <w:numPr>
                <w:ilvl w:val="0"/>
                <w:numId w:val="29"/>
              </w:numPr>
              <w:spacing w:after="120"/>
              <w:rPr>
                <w:rFonts w:asciiTheme="minorHAnsi" w:hAnsiTheme="minorHAnsi"/>
                <w:color w:val="auto"/>
                <w:sz w:val="24"/>
                <w:szCs w:val="24"/>
              </w:rPr>
            </w:pPr>
            <w:hyperlink r:id="rId24">
              <w:r w:rsidR="00A8755C" w:rsidRPr="00F34641">
                <w:rPr>
                  <w:rFonts w:asciiTheme="minorHAnsi" w:hAnsiTheme="minorHAnsi"/>
                  <w:color w:val="auto"/>
                  <w:sz w:val="24"/>
                  <w:szCs w:val="24"/>
                  <w:u w:val="single"/>
                </w:rPr>
                <w:t>Color Machine with Motors: Functions for Obstacle Avoiding Robot</w:t>
              </w:r>
            </w:hyperlink>
          </w:p>
          <w:p w:rsidR="00A8755C" w:rsidRPr="00F34641" w:rsidRDefault="00A8755C" w:rsidP="00A8755C">
            <w:pPr>
              <w:pStyle w:val="ListParagraph"/>
              <w:numPr>
                <w:ilvl w:val="0"/>
                <w:numId w:val="29"/>
              </w:numPr>
              <w:spacing w:after="120"/>
              <w:rPr>
                <w:rFonts w:asciiTheme="minorHAnsi" w:hAnsiTheme="minorHAnsi"/>
                <w:color w:val="auto"/>
                <w:sz w:val="24"/>
                <w:szCs w:val="24"/>
              </w:rPr>
            </w:pPr>
            <w:r w:rsidRPr="00F34641">
              <w:rPr>
                <w:rFonts w:asciiTheme="minorHAnsi" w:hAnsiTheme="minorHAnsi"/>
                <w:i/>
                <w:color w:val="auto"/>
                <w:sz w:val="24"/>
                <w:szCs w:val="24"/>
              </w:rPr>
              <w:t>Study 3:</w:t>
            </w:r>
            <w:r w:rsidRPr="00F34641">
              <w:rPr>
                <w:rFonts w:asciiTheme="minorHAnsi" w:hAnsiTheme="minorHAnsi"/>
                <w:color w:val="auto"/>
                <w:sz w:val="24"/>
                <w:szCs w:val="24"/>
              </w:rPr>
              <w:t xml:space="preserve"> Observing The Natural World + Artificial Intelligence</w:t>
            </w:r>
          </w:p>
          <w:p w:rsidR="00A8755C" w:rsidRPr="00F34641" w:rsidRDefault="00D31567" w:rsidP="00A8755C">
            <w:pPr>
              <w:pStyle w:val="ListParagraph"/>
              <w:numPr>
                <w:ilvl w:val="0"/>
                <w:numId w:val="29"/>
              </w:numPr>
              <w:spacing w:after="120"/>
              <w:rPr>
                <w:rFonts w:asciiTheme="minorHAnsi" w:hAnsiTheme="minorHAnsi"/>
                <w:color w:val="auto"/>
                <w:sz w:val="24"/>
                <w:szCs w:val="24"/>
              </w:rPr>
            </w:pPr>
            <w:hyperlink r:id="rId25">
              <w:r w:rsidR="00A8755C" w:rsidRPr="00F34641">
                <w:rPr>
                  <w:rFonts w:asciiTheme="minorHAnsi" w:hAnsiTheme="minorHAnsi"/>
                  <w:color w:val="auto"/>
                  <w:sz w:val="24"/>
                  <w:szCs w:val="24"/>
                  <w:u w:val="single"/>
                </w:rPr>
                <w:t xml:space="preserve">Color Machine with Motors: Introduction to </w:t>
              </w:r>
              <w:proofErr w:type="spellStart"/>
              <w:r w:rsidR="00A8755C" w:rsidRPr="00F34641">
                <w:rPr>
                  <w:rFonts w:asciiTheme="minorHAnsi" w:hAnsiTheme="minorHAnsi"/>
                  <w:color w:val="auto"/>
                  <w:sz w:val="24"/>
                  <w:szCs w:val="24"/>
                  <w:u w:val="single"/>
                </w:rPr>
                <w:t>Stateflow</w:t>
              </w:r>
              <w:proofErr w:type="spellEnd"/>
              <w:r w:rsidR="00A8755C" w:rsidRPr="00F34641">
                <w:rPr>
                  <w:rFonts w:asciiTheme="minorHAnsi" w:hAnsiTheme="minorHAnsi"/>
                  <w:color w:val="auto"/>
                  <w:sz w:val="24"/>
                  <w:szCs w:val="24"/>
                  <w:u w:val="single"/>
                </w:rPr>
                <w:t xml:space="preserve"> Charts</w:t>
              </w:r>
            </w:hyperlink>
          </w:p>
          <w:p w:rsidR="00A8755C" w:rsidRPr="00F34641" w:rsidRDefault="00A8755C" w:rsidP="00A8755C">
            <w:pPr>
              <w:pStyle w:val="ListParagraph"/>
              <w:numPr>
                <w:ilvl w:val="0"/>
                <w:numId w:val="29"/>
              </w:numPr>
              <w:spacing w:after="120"/>
              <w:rPr>
                <w:rFonts w:asciiTheme="minorHAnsi" w:hAnsiTheme="minorHAnsi"/>
                <w:color w:val="auto"/>
                <w:sz w:val="24"/>
                <w:szCs w:val="24"/>
              </w:rPr>
            </w:pPr>
            <w:r w:rsidRPr="00F34641">
              <w:rPr>
                <w:rFonts w:asciiTheme="minorHAnsi" w:hAnsiTheme="minorHAnsi"/>
                <w:i/>
                <w:color w:val="auto"/>
                <w:sz w:val="24"/>
                <w:szCs w:val="24"/>
              </w:rPr>
              <w:t>Study 4:</w:t>
            </w:r>
            <w:r w:rsidRPr="00F34641">
              <w:rPr>
                <w:rFonts w:asciiTheme="minorHAnsi" w:hAnsiTheme="minorHAnsi"/>
                <w:color w:val="auto"/>
                <w:sz w:val="24"/>
                <w:szCs w:val="24"/>
              </w:rPr>
              <w:t xml:space="preserve"> Dead Reckoning “Parking Bots”</w:t>
            </w:r>
          </w:p>
          <w:p w:rsidR="00A8755C" w:rsidRPr="00F34641" w:rsidRDefault="00D31567" w:rsidP="00A8755C">
            <w:pPr>
              <w:pStyle w:val="ListParagraph"/>
              <w:numPr>
                <w:ilvl w:val="0"/>
                <w:numId w:val="29"/>
              </w:numPr>
              <w:spacing w:after="120"/>
              <w:rPr>
                <w:rFonts w:asciiTheme="minorHAnsi" w:hAnsiTheme="minorHAnsi"/>
                <w:color w:val="auto"/>
                <w:sz w:val="24"/>
                <w:szCs w:val="24"/>
              </w:rPr>
            </w:pPr>
            <w:hyperlink r:id="rId26">
              <w:r w:rsidR="00A8755C" w:rsidRPr="00F34641">
                <w:rPr>
                  <w:rFonts w:asciiTheme="minorHAnsi" w:hAnsiTheme="minorHAnsi"/>
                  <w:color w:val="auto"/>
                  <w:sz w:val="24"/>
                  <w:szCs w:val="24"/>
                  <w:u w:val="single"/>
                </w:rPr>
                <w:t xml:space="preserve">Dead Reckoning with </w:t>
              </w:r>
              <w:proofErr w:type="spellStart"/>
              <w:r w:rsidR="00A8755C" w:rsidRPr="00F34641">
                <w:rPr>
                  <w:rFonts w:asciiTheme="minorHAnsi" w:hAnsiTheme="minorHAnsi"/>
                  <w:color w:val="auto"/>
                  <w:sz w:val="24"/>
                  <w:szCs w:val="24"/>
                  <w:u w:val="single"/>
                </w:rPr>
                <w:t>StateFlow</w:t>
              </w:r>
              <w:proofErr w:type="spellEnd"/>
              <w:r w:rsidR="00A8755C" w:rsidRPr="00F34641">
                <w:rPr>
                  <w:rFonts w:asciiTheme="minorHAnsi" w:hAnsiTheme="minorHAnsi"/>
                  <w:color w:val="auto"/>
                  <w:sz w:val="24"/>
                  <w:szCs w:val="24"/>
                  <w:u w:val="single"/>
                </w:rPr>
                <w:t xml:space="preserve"> Charts</w:t>
              </w:r>
            </w:hyperlink>
          </w:p>
          <w:p w:rsidR="006011B3" w:rsidRPr="00F34641" w:rsidRDefault="00D31567" w:rsidP="00A8755C">
            <w:pPr>
              <w:pStyle w:val="ListParagraph"/>
              <w:numPr>
                <w:ilvl w:val="0"/>
                <w:numId w:val="29"/>
              </w:numPr>
              <w:spacing w:after="120"/>
              <w:rPr>
                <w:rFonts w:asciiTheme="minorHAnsi" w:hAnsiTheme="minorHAnsi"/>
                <w:color w:val="auto"/>
                <w:sz w:val="24"/>
                <w:szCs w:val="24"/>
              </w:rPr>
            </w:pPr>
            <w:hyperlink r:id="rId27">
              <w:r w:rsidR="00A8755C" w:rsidRPr="00F34641">
                <w:rPr>
                  <w:rFonts w:asciiTheme="minorHAnsi" w:hAnsiTheme="minorHAnsi"/>
                  <w:color w:val="auto"/>
                  <w:sz w:val="24"/>
                  <w:szCs w:val="24"/>
                  <w:u w:val="single"/>
                </w:rPr>
                <w:t xml:space="preserve">Dead Reckoning with </w:t>
              </w:r>
              <w:proofErr w:type="spellStart"/>
              <w:r w:rsidR="00A8755C" w:rsidRPr="00F34641">
                <w:rPr>
                  <w:rFonts w:asciiTheme="minorHAnsi" w:hAnsiTheme="minorHAnsi"/>
                  <w:color w:val="auto"/>
                  <w:sz w:val="24"/>
                  <w:szCs w:val="24"/>
                  <w:u w:val="single"/>
                </w:rPr>
                <w:t>StateFlow</w:t>
              </w:r>
              <w:proofErr w:type="spellEnd"/>
              <w:r w:rsidR="00A8755C" w:rsidRPr="00F34641">
                <w:rPr>
                  <w:rFonts w:asciiTheme="minorHAnsi" w:hAnsiTheme="minorHAnsi"/>
                  <w:color w:val="auto"/>
                  <w:sz w:val="24"/>
                  <w:szCs w:val="24"/>
                  <w:u w:val="single"/>
                </w:rPr>
                <w:t xml:space="preserve"> Charts Advanced (adding color)</w:t>
              </w:r>
            </w:hyperlink>
          </w:p>
        </w:tc>
      </w:tr>
      <w:tr w:rsidR="006011B3" w:rsidTr="006011B3">
        <w:tc>
          <w:tcPr>
            <w:tcW w:w="2088" w:type="dxa"/>
          </w:tcPr>
          <w:p w:rsidR="006011B3" w:rsidRPr="00F34641" w:rsidRDefault="00A8755C" w:rsidP="006011B3">
            <w:pPr>
              <w:rPr>
                <w:rFonts w:asciiTheme="minorHAnsi" w:hAnsiTheme="minorHAnsi"/>
                <w:sz w:val="24"/>
                <w:szCs w:val="24"/>
              </w:rPr>
            </w:pPr>
            <w:r w:rsidRPr="00F34641">
              <w:rPr>
                <w:rFonts w:asciiTheme="minorHAnsi" w:hAnsiTheme="minorHAnsi"/>
                <w:sz w:val="24"/>
                <w:szCs w:val="24"/>
              </w:rPr>
              <w:t>Unit 4</w:t>
            </w:r>
          </w:p>
        </w:tc>
        <w:tc>
          <w:tcPr>
            <w:tcW w:w="7488" w:type="dxa"/>
          </w:tcPr>
          <w:p w:rsidR="00A8755C" w:rsidRPr="00F34641" w:rsidRDefault="00D31567" w:rsidP="00A8755C">
            <w:pPr>
              <w:pStyle w:val="ListParagraph"/>
              <w:numPr>
                <w:ilvl w:val="0"/>
                <w:numId w:val="30"/>
              </w:numPr>
              <w:spacing w:after="120"/>
              <w:rPr>
                <w:rFonts w:asciiTheme="minorHAnsi" w:hAnsiTheme="minorHAnsi"/>
                <w:color w:val="auto"/>
                <w:sz w:val="24"/>
                <w:szCs w:val="24"/>
              </w:rPr>
            </w:pPr>
            <w:hyperlink r:id="rId28">
              <w:r w:rsidR="00A8755C" w:rsidRPr="00F34641">
                <w:rPr>
                  <w:rFonts w:asciiTheme="minorHAnsi" w:hAnsiTheme="minorHAnsi"/>
                  <w:color w:val="auto"/>
                  <w:sz w:val="24"/>
                  <w:szCs w:val="24"/>
                  <w:u w:val="single"/>
                </w:rPr>
                <w:t xml:space="preserve">“Stay </w:t>
              </w:r>
              <w:proofErr w:type="gramStart"/>
              <w:r w:rsidR="00A8755C" w:rsidRPr="00F34641">
                <w:rPr>
                  <w:rFonts w:asciiTheme="minorHAnsi" w:hAnsiTheme="minorHAnsi"/>
                  <w:color w:val="auto"/>
                  <w:sz w:val="24"/>
                  <w:szCs w:val="24"/>
                  <w:u w:val="single"/>
                </w:rPr>
                <w:t>In</w:t>
              </w:r>
              <w:proofErr w:type="gramEnd"/>
              <w:r w:rsidR="00A8755C" w:rsidRPr="00F34641">
                <w:rPr>
                  <w:rFonts w:asciiTheme="minorHAnsi" w:hAnsiTheme="minorHAnsi"/>
                  <w:color w:val="auto"/>
                  <w:sz w:val="24"/>
                  <w:szCs w:val="24"/>
                  <w:u w:val="single"/>
                </w:rPr>
                <w:t xml:space="preserve"> Box” Concept </w:t>
              </w:r>
            </w:hyperlink>
          </w:p>
          <w:p w:rsidR="00A8755C" w:rsidRPr="00F34641" w:rsidRDefault="00A8755C" w:rsidP="00A8755C">
            <w:pPr>
              <w:pStyle w:val="ListParagraph"/>
              <w:numPr>
                <w:ilvl w:val="0"/>
                <w:numId w:val="30"/>
              </w:numPr>
              <w:spacing w:after="120"/>
              <w:rPr>
                <w:rFonts w:asciiTheme="minorHAnsi" w:hAnsiTheme="minorHAnsi"/>
                <w:color w:val="auto"/>
                <w:sz w:val="24"/>
                <w:szCs w:val="24"/>
              </w:rPr>
            </w:pPr>
            <w:r w:rsidRPr="00F34641">
              <w:rPr>
                <w:rFonts w:asciiTheme="minorHAnsi" w:hAnsiTheme="minorHAnsi"/>
                <w:i/>
                <w:color w:val="auto"/>
                <w:sz w:val="24"/>
                <w:szCs w:val="24"/>
              </w:rPr>
              <w:t>Study 5</w:t>
            </w:r>
            <w:r w:rsidRPr="00F34641">
              <w:rPr>
                <w:rFonts w:asciiTheme="minorHAnsi" w:hAnsiTheme="minorHAnsi"/>
                <w:color w:val="auto"/>
                <w:sz w:val="24"/>
                <w:szCs w:val="24"/>
              </w:rPr>
              <w:t xml:space="preserve">: Ethics </w:t>
            </w:r>
            <w:proofErr w:type="gramStart"/>
            <w:r w:rsidRPr="00F34641">
              <w:rPr>
                <w:rFonts w:asciiTheme="minorHAnsi" w:hAnsiTheme="minorHAnsi"/>
                <w:color w:val="auto"/>
                <w:sz w:val="24"/>
                <w:szCs w:val="24"/>
              </w:rPr>
              <w:t>In</w:t>
            </w:r>
            <w:proofErr w:type="gramEnd"/>
            <w:r w:rsidRPr="00F34641">
              <w:rPr>
                <w:rFonts w:asciiTheme="minorHAnsi" w:hAnsiTheme="minorHAnsi"/>
                <w:color w:val="auto"/>
                <w:sz w:val="24"/>
                <w:szCs w:val="24"/>
              </w:rPr>
              <w:t xml:space="preserve"> Robotics</w:t>
            </w:r>
          </w:p>
          <w:p w:rsidR="00A8755C" w:rsidRPr="00F34641" w:rsidRDefault="00D31567" w:rsidP="00A8755C">
            <w:pPr>
              <w:pStyle w:val="ListParagraph"/>
              <w:numPr>
                <w:ilvl w:val="0"/>
                <w:numId w:val="30"/>
              </w:numPr>
              <w:spacing w:after="120"/>
              <w:rPr>
                <w:rFonts w:asciiTheme="minorHAnsi" w:hAnsiTheme="minorHAnsi"/>
                <w:color w:val="auto"/>
                <w:sz w:val="24"/>
                <w:szCs w:val="24"/>
              </w:rPr>
            </w:pPr>
            <w:hyperlink r:id="rId29">
              <w:r w:rsidR="00A8755C" w:rsidRPr="00F34641">
                <w:rPr>
                  <w:rFonts w:asciiTheme="minorHAnsi" w:hAnsiTheme="minorHAnsi"/>
                  <w:color w:val="auto"/>
                  <w:sz w:val="24"/>
                  <w:szCs w:val="24"/>
                  <w:u w:val="single"/>
                </w:rPr>
                <w:t xml:space="preserve">Line Following: </w:t>
              </w:r>
            </w:hyperlink>
          </w:p>
          <w:p w:rsidR="00A8755C" w:rsidRPr="00F34641" w:rsidRDefault="00A8755C" w:rsidP="00A8755C">
            <w:pPr>
              <w:pStyle w:val="ListParagraph"/>
              <w:numPr>
                <w:ilvl w:val="1"/>
                <w:numId w:val="30"/>
              </w:numPr>
              <w:spacing w:after="120"/>
              <w:rPr>
                <w:rFonts w:asciiTheme="minorHAnsi" w:hAnsiTheme="minorHAnsi"/>
                <w:color w:val="auto"/>
                <w:sz w:val="24"/>
                <w:szCs w:val="24"/>
              </w:rPr>
            </w:pPr>
            <w:r w:rsidRPr="00F34641">
              <w:rPr>
                <w:rFonts w:asciiTheme="minorHAnsi" w:hAnsiTheme="minorHAnsi"/>
                <w:color w:val="auto"/>
                <w:sz w:val="24"/>
                <w:szCs w:val="24"/>
              </w:rPr>
              <w:t xml:space="preserve">Stay in Box </w:t>
            </w:r>
            <w:proofErr w:type="gramStart"/>
            <w:r w:rsidRPr="00F34641">
              <w:rPr>
                <w:rFonts w:asciiTheme="minorHAnsi" w:hAnsiTheme="minorHAnsi"/>
                <w:color w:val="auto"/>
                <w:sz w:val="24"/>
                <w:szCs w:val="24"/>
              </w:rPr>
              <w:t>With</w:t>
            </w:r>
            <w:proofErr w:type="gramEnd"/>
            <w:r w:rsidRPr="00F34641">
              <w:rPr>
                <w:rFonts w:asciiTheme="minorHAnsi" w:hAnsiTheme="minorHAnsi"/>
                <w:color w:val="auto"/>
                <w:sz w:val="24"/>
                <w:szCs w:val="24"/>
              </w:rPr>
              <w:t xml:space="preserve"> Line Sensors</w:t>
            </w:r>
          </w:p>
          <w:p w:rsidR="00A8755C" w:rsidRPr="00F34641" w:rsidRDefault="00A8755C" w:rsidP="00A8755C">
            <w:pPr>
              <w:pStyle w:val="ListParagraph"/>
              <w:numPr>
                <w:ilvl w:val="1"/>
                <w:numId w:val="30"/>
              </w:numPr>
              <w:spacing w:after="120"/>
              <w:rPr>
                <w:rFonts w:asciiTheme="minorHAnsi" w:hAnsiTheme="minorHAnsi"/>
                <w:color w:val="auto"/>
                <w:sz w:val="24"/>
                <w:szCs w:val="24"/>
              </w:rPr>
            </w:pPr>
            <w:r w:rsidRPr="00F34641">
              <w:rPr>
                <w:rFonts w:asciiTheme="minorHAnsi" w:hAnsiTheme="minorHAnsi"/>
                <w:color w:val="auto"/>
                <w:sz w:val="24"/>
                <w:szCs w:val="24"/>
              </w:rPr>
              <w:t>Two Sensor Line Following</w:t>
            </w:r>
          </w:p>
          <w:p w:rsidR="00A8755C" w:rsidRPr="00F34641" w:rsidRDefault="00A8755C" w:rsidP="00A8755C">
            <w:pPr>
              <w:pStyle w:val="ListParagraph"/>
              <w:numPr>
                <w:ilvl w:val="1"/>
                <w:numId w:val="30"/>
              </w:numPr>
              <w:spacing w:after="120"/>
              <w:rPr>
                <w:rFonts w:asciiTheme="minorHAnsi" w:hAnsiTheme="minorHAnsi"/>
                <w:color w:val="auto"/>
                <w:sz w:val="24"/>
                <w:szCs w:val="24"/>
              </w:rPr>
            </w:pPr>
            <w:r w:rsidRPr="00F34641">
              <w:rPr>
                <w:rFonts w:asciiTheme="minorHAnsi" w:hAnsiTheme="minorHAnsi"/>
                <w:color w:val="auto"/>
                <w:sz w:val="24"/>
                <w:szCs w:val="24"/>
              </w:rPr>
              <w:t xml:space="preserve">Bang </w:t>
            </w:r>
            <w:proofErr w:type="spellStart"/>
            <w:r w:rsidRPr="00F34641">
              <w:rPr>
                <w:rFonts w:asciiTheme="minorHAnsi" w:hAnsiTheme="minorHAnsi"/>
                <w:color w:val="auto"/>
                <w:sz w:val="24"/>
                <w:szCs w:val="24"/>
              </w:rPr>
              <w:t>Bang</w:t>
            </w:r>
            <w:proofErr w:type="spellEnd"/>
            <w:r w:rsidRPr="00F34641">
              <w:rPr>
                <w:rFonts w:asciiTheme="minorHAnsi" w:hAnsiTheme="minorHAnsi"/>
                <w:color w:val="auto"/>
                <w:sz w:val="24"/>
                <w:szCs w:val="24"/>
              </w:rPr>
              <w:t xml:space="preserve"> Line Following</w:t>
            </w:r>
          </w:p>
          <w:p w:rsidR="00A8755C" w:rsidRPr="00F34641" w:rsidRDefault="00A8755C" w:rsidP="00A8755C">
            <w:pPr>
              <w:pStyle w:val="ListParagraph"/>
              <w:numPr>
                <w:ilvl w:val="0"/>
                <w:numId w:val="30"/>
              </w:numPr>
              <w:spacing w:after="120"/>
              <w:rPr>
                <w:rFonts w:asciiTheme="minorHAnsi" w:hAnsiTheme="minorHAnsi"/>
                <w:color w:val="auto"/>
                <w:sz w:val="24"/>
                <w:szCs w:val="24"/>
              </w:rPr>
            </w:pPr>
            <w:r w:rsidRPr="00F34641">
              <w:rPr>
                <w:rFonts w:asciiTheme="minorHAnsi" w:hAnsiTheme="minorHAnsi"/>
                <w:i/>
                <w:color w:val="auto"/>
                <w:sz w:val="24"/>
                <w:szCs w:val="24"/>
              </w:rPr>
              <w:t>Taking It Further</w:t>
            </w:r>
            <w:r w:rsidRPr="00F34641">
              <w:rPr>
                <w:rFonts w:asciiTheme="minorHAnsi" w:hAnsiTheme="minorHAnsi"/>
                <w:color w:val="auto"/>
                <w:sz w:val="24"/>
                <w:szCs w:val="24"/>
              </w:rPr>
              <w:t xml:space="preserve">: PID Line Following </w:t>
            </w:r>
            <w:proofErr w:type="gramStart"/>
            <w:r w:rsidRPr="00F34641">
              <w:rPr>
                <w:rFonts w:asciiTheme="minorHAnsi" w:hAnsiTheme="minorHAnsi"/>
                <w:color w:val="auto"/>
                <w:sz w:val="24"/>
                <w:szCs w:val="24"/>
              </w:rPr>
              <w:t>With</w:t>
            </w:r>
            <w:proofErr w:type="gramEnd"/>
            <w:r w:rsidRPr="00F34641">
              <w:rPr>
                <w:rFonts w:asciiTheme="minorHAnsi" w:hAnsiTheme="minorHAnsi"/>
                <w:color w:val="auto"/>
                <w:sz w:val="24"/>
                <w:szCs w:val="24"/>
              </w:rPr>
              <w:t xml:space="preserve"> Proximity Stop</w:t>
            </w:r>
          </w:p>
          <w:p w:rsidR="006011B3" w:rsidRPr="00F34641" w:rsidRDefault="00A8755C" w:rsidP="006011B3">
            <w:pPr>
              <w:pStyle w:val="ListParagraph"/>
              <w:numPr>
                <w:ilvl w:val="0"/>
                <w:numId w:val="30"/>
              </w:numPr>
              <w:spacing w:after="120"/>
              <w:rPr>
                <w:rFonts w:asciiTheme="minorHAnsi" w:hAnsiTheme="minorHAnsi"/>
                <w:color w:val="auto"/>
                <w:sz w:val="24"/>
                <w:szCs w:val="24"/>
              </w:rPr>
            </w:pPr>
            <w:r w:rsidRPr="00F34641">
              <w:rPr>
                <w:rFonts w:asciiTheme="minorHAnsi" w:hAnsiTheme="minorHAnsi"/>
                <w:i/>
                <w:color w:val="auto"/>
                <w:sz w:val="24"/>
                <w:szCs w:val="24"/>
              </w:rPr>
              <w:t>Study 6</w:t>
            </w:r>
            <w:r w:rsidRPr="00F34641">
              <w:rPr>
                <w:rFonts w:asciiTheme="minorHAnsi" w:hAnsiTheme="minorHAnsi"/>
                <w:color w:val="auto"/>
                <w:sz w:val="24"/>
                <w:szCs w:val="24"/>
              </w:rPr>
              <w:t>: Altruistic Robots</w:t>
            </w:r>
          </w:p>
        </w:tc>
      </w:tr>
      <w:tr w:rsidR="006011B3" w:rsidTr="006011B3">
        <w:tc>
          <w:tcPr>
            <w:tcW w:w="2088" w:type="dxa"/>
          </w:tcPr>
          <w:p w:rsidR="006011B3" w:rsidRPr="00F34641" w:rsidRDefault="00A8755C" w:rsidP="006011B3">
            <w:pPr>
              <w:rPr>
                <w:rFonts w:asciiTheme="minorHAnsi" w:hAnsiTheme="minorHAnsi"/>
                <w:sz w:val="24"/>
                <w:szCs w:val="24"/>
              </w:rPr>
            </w:pPr>
            <w:r w:rsidRPr="00F34641">
              <w:rPr>
                <w:rFonts w:asciiTheme="minorHAnsi" w:hAnsiTheme="minorHAnsi"/>
                <w:sz w:val="24"/>
                <w:szCs w:val="24"/>
              </w:rPr>
              <w:t>Unit 5</w:t>
            </w:r>
          </w:p>
        </w:tc>
        <w:tc>
          <w:tcPr>
            <w:tcW w:w="7488" w:type="dxa"/>
          </w:tcPr>
          <w:p w:rsidR="00F34641" w:rsidRPr="00F34641" w:rsidRDefault="00D31567" w:rsidP="00F34641">
            <w:pPr>
              <w:pStyle w:val="ListParagraph"/>
              <w:numPr>
                <w:ilvl w:val="0"/>
                <w:numId w:val="30"/>
              </w:numPr>
              <w:spacing w:after="120"/>
              <w:rPr>
                <w:rFonts w:asciiTheme="minorHAnsi" w:hAnsiTheme="minorHAnsi"/>
                <w:color w:val="auto"/>
                <w:sz w:val="24"/>
                <w:szCs w:val="24"/>
              </w:rPr>
            </w:pPr>
            <w:hyperlink r:id="rId30">
              <w:r w:rsidR="00F34641" w:rsidRPr="00F34641">
                <w:rPr>
                  <w:rFonts w:asciiTheme="minorHAnsi" w:hAnsiTheme="minorHAnsi"/>
                  <w:color w:val="auto"/>
                  <w:sz w:val="24"/>
                  <w:szCs w:val="24"/>
                  <w:u w:val="single"/>
                </w:rPr>
                <w:t xml:space="preserve">Introduction to </w:t>
              </w:r>
              <w:proofErr w:type="spellStart"/>
              <w:r w:rsidR="00F34641" w:rsidRPr="00F34641">
                <w:rPr>
                  <w:rFonts w:asciiTheme="minorHAnsi" w:hAnsiTheme="minorHAnsi"/>
                  <w:color w:val="auto"/>
                  <w:sz w:val="24"/>
                  <w:szCs w:val="24"/>
                  <w:u w:val="single"/>
                </w:rPr>
                <w:t>MiniQ</w:t>
              </w:r>
              <w:proofErr w:type="spellEnd"/>
              <w:r w:rsidR="00F34641" w:rsidRPr="00F34641">
                <w:rPr>
                  <w:rFonts w:asciiTheme="minorHAnsi" w:hAnsiTheme="minorHAnsi"/>
                  <w:color w:val="auto"/>
                  <w:sz w:val="24"/>
                  <w:szCs w:val="24"/>
                  <w:u w:val="single"/>
                </w:rPr>
                <w:t xml:space="preserve"> Light Sensors:</w:t>
              </w:r>
            </w:hyperlink>
          </w:p>
          <w:p w:rsidR="00F34641" w:rsidRPr="00F34641" w:rsidRDefault="00F34641" w:rsidP="00F34641">
            <w:pPr>
              <w:pStyle w:val="ListParagraph"/>
              <w:numPr>
                <w:ilvl w:val="0"/>
                <w:numId w:val="30"/>
              </w:numPr>
              <w:spacing w:after="120"/>
              <w:rPr>
                <w:rFonts w:asciiTheme="minorHAnsi" w:hAnsiTheme="minorHAnsi"/>
                <w:color w:val="auto"/>
                <w:sz w:val="24"/>
                <w:szCs w:val="24"/>
              </w:rPr>
            </w:pPr>
            <w:r w:rsidRPr="00F34641">
              <w:rPr>
                <w:rFonts w:asciiTheme="minorHAnsi" w:hAnsiTheme="minorHAnsi"/>
                <w:i/>
                <w:color w:val="auto"/>
                <w:sz w:val="24"/>
                <w:szCs w:val="24"/>
              </w:rPr>
              <w:t>Study 7</w:t>
            </w:r>
            <w:r w:rsidRPr="00F34641">
              <w:rPr>
                <w:rFonts w:asciiTheme="minorHAnsi" w:hAnsiTheme="minorHAnsi"/>
                <w:color w:val="auto"/>
                <w:sz w:val="24"/>
                <w:szCs w:val="24"/>
              </w:rPr>
              <w:t xml:space="preserve">: </w:t>
            </w:r>
            <w:proofErr w:type="spellStart"/>
            <w:r w:rsidRPr="00F34641">
              <w:rPr>
                <w:rFonts w:asciiTheme="minorHAnsi" w:hAnsiTheme="minorHAnsi"/>
                <w:color w:val="auto"/>
                <w:sz w:val="24"/>
                <w:szCs w:val="24"/>
              </w:rPr>
              <w:t>Telerobotics</w:t>
            </w:r>
            <w:proofErr w:type="spellEnd"/>
          </w:p>
          <w:p w:rsidR="006011B3" w:rsidRPr="00F34641" w:rsidRDefault="00D31567" w:rsidP="00F34641">
            <w:pPr>
              <w:pStyle w:val="ListParagraph"/>
              <w:numPr>
                <w:ilvl w:val="0"/>
                <w:numId w:val="30"/>
              </w:numPr>
              <w:spacing w:after="120"/>
              <w:rPr>
                <w:rFonts w:asciiTheme="minorHAnsi" w:hAnsiTheme="minorHAnsi"/>
                <w:color w:val="auto"/>
                <w:sz w:val="24"/>
                <w:szCs w:val="24"/>
              </w:rPr>
            </w:pPr>
            <w:hyperlink r:id="rId31">
              <w:r w:rsidR="00F34641" w:rsidRPr="00F34641">
                <w:rPr>
                  <w:rFonts w:asciiTheme="minorHAnsi" w:hAnsiTheme="minorHAnsi"/>
                  <w:color w:val="auto"/>
                  <w:sz w:val="24"/>
                  <w:szCs w:val="24"/>
                  <w:u w:val="single"/>
                </w:rPr>
                <w:t>Light Following Robot</w:t>
              </w:r>
            </w:hyperlink>
          </w:p>
        </w:tc>
      </w:tr>
    </w:tbl>
    <w:p w:rsidR="000D13EF" w:rsidRDefault="000D13EF" w:rsidP="000D13EF"/>
    <w:p w:rsidR="000D13EF" w:rsidRPr="000D13EF" w:rsidRDefault="000D13EF" w:rsidP="000D13EF"/>
    <w:p w:rsidR="00D90522" w:rsidRPr="00D33084" w:rsidRDefault="006011B3" w:rsidP="00D33084">
      <w:pPr>
        <w:pStyle w:val="Heading8"/>
        <w:rPr>
          <w:b/>
          <w:sz w:val="28"/>
          <w:szCs w:val="28"/>
        </w:rPr>
      </w:pPr>
      <w:bookmarkStart w:id="14" w:name="_Toc458593033"/>
      <w:bookmarkStart w:id="15" w:name="_Toc458593141"/>
      <w:bookmarkStart w:id="16" w:name="_Toc458593356"/>
      <w:bookmarkStart w:id="17" w:name="_Toc464118572"/>
      <w:r w:rsidRPr="00D33084">
        <w:rPr>
          <w:b/>
          <w:sz w:val="28"/>
          <w:szCs w:val="28"/>
        </w:rPr>
        <w:t>Required Materials</w:t>
      </w:r>
      <w:bookmarkEnd w:id="14"/>
      <w:bookmarkEnd w:id="15"/>
      <w:bookmarkEnd w:id="16"/>
      <w:bookmarkEnd w:id="17"/>
    </w:p>
    <w:p w:rsidR="00D90522" w:rsidRPr="00967CC9" w:rsidRDefault="00D31567" w:rsidP="0037646C">
      <w:pPr>
        <w:pStyle w:val="ListParagraph"/>
        <w:numPr>
          <w:ilvl w:val="0"/>
          <w:numId w:val="24"/>
        </w:numPr>
        <w:spacing w:after="120" w:line="240" w:lineRule="auto"/>
        <w:rPr>
          <w:rFonts w:asciiTheme="minorHAnsi" w:hAnsiTheme="minorHAnsi"/>
          <w:sz w:val="24"/>
          <w:szCs w:val="24"/>
        </w:rPr>
      </w:pPr>
      <w:hyperlink r:id="rId32" w:anchor=".V50yu5OAOko">
        <w:proofErr w:type="spellStart"/>
        <w:r w:rsidR="00D90522" w:rsidRPr="00967CC9">
          <w:rPr>
            <w:rFonts w:asciiTheme="minorHAnsi" w:eastAsia="Calibri" w:hAnsiTheme="minorHAnsi" w:cs="Calibri"/>
            <w:color w:val="1155CC"/>
            <w:sz w:val="24"/>
            <w:szCs w:val="24"/>
            <w:u w:val="single"/>
          </w:rPr>
          <w:t>MiniQ</w:t>
        </w:r>
        <w:proofErr w:type="spellEnd"/>
        <w:r w:rsidR="00D90522" w:rsidRPr="00967CC9">
          <w:rPr>
            <w:rFonts w:asciiTheme="minorHAnsi" w:eastAsia="Calibri" w:hAnsiTheme="minorHAnsi" w:cs="Calibri"/>
            <w:color w:val="1155CC"/>
            <w:sz w:val="24"/>
            <w:szCs w:val="24"/>
            <w:u w:val="single"/>
          </w:rPr>
          <w:t xml:space="preserve"> Robot (complete kit)</w:t>
        </w:r>
      </w:hyperlink>
    </w:p>
    <w:p w:rsidR="00D90522" w:rsidRPr="00967CC9" w:rsidRDefault="00D90522" w:rsidP="0037646C">
      <w:pPr>
        <w:pStyle w:val="ListParagraph"/>
        <w:numPr>
          <w:ilvl w:val="0"/>
          <w:numId w:val="24"/>
        </w:numPr>
        <w:spacing w:after="120" w:line="240" w:lineRule="auto"/>
        <w:rPr>
          <w:rFonts w:asciiTheme="minorHAnsi" w:hAnsiTheme="minorHAnsi"/>
          <w:sz w:val="24"/>
          <w:szCs w:val="24"/>
        </w:rPr>
      </w:pPr>
      <w:r w:rsidRPr="00967CC9">
        <w:rPr>
          <w:rFonts w:asciiTheme="minorHAnsi" w:eastAsia="Calibri" w:hAnsiTheme="minorHAnsi" w:cs="Calibri"/>
          <w:sz w:val="24"/>
          <w:szCs w:val="24"/>
        </w:rPr>
        <w:t>Computers with the following installed:</w:t>
      </w:r>
    </w:p>
    <w:p w:rsidR="00D90522" w:rsidRPr="00967CC9" w:rsidRDefault="00D90522" w:rsidP="0037646C">
      <w:pPr>
        <w:pStyle w:val="ListParagraph"/>
        <w:numPr>
          <w:ilvl w:val="1"/>
          <w:numId w:val="24"/>
        </w:numPr>
        <w:spacing w:after="120" w:line="240" w:lineRule="auto"/>
        <w:rPr>
          <w:rFonts w:asciiTheme="minorHAnsi" w:hAnsiTheme="minorHAnsi"/>
          <w:sz w:val="24"/>
          <w:szCs w:val="24"/>
        </w:rPr>
      </w:pPr>
      <w:r w:rsidRPr="00967CC9">
        <w:rPr>
          <w:rFonts w:asciiTheme="minorHAnsi" w:eastAsia="Calibri" w:hAnsiTheme="minorHAnsi" w:cs="Calibri"/>
          <w:sz w:val="24"/>
          <w:szCs w:val="24"/>
        </w:rPr>
        <w:t>MATLAB</w:t>
      </w:r>
    </w:p>
    <w:p w:rsidR="00D90522" w:rsidRPr="00967CC9" w:rsidRDefault="00D90522" w:rsidP="0037646C">
      <w:pPr>
        <w:pStyle w:val="ListParagraph"/>
        <w:numPr>
          <w:ilvl w:val="1"/>
          <w:numId w:val="24"/>
        </w:numPr>
        <w:spacing w:after="120" w:line="240" w:lineRule="auto"/>
        <w:rPr>
          <w:rFonts w:asciiTheme="minorHAnsi" w:hAnsiTheme="minorHAnsi"/>
          <w:sz w:val="24"/>
          <w:szCs w:val="24"/>
        </w:rPr>
      </w:pPr>
      <w:r w:rsidRPr="00967CC9">
        <w:rPr>
          <w:rFonts w:asciiTheme="minorHAnsi" w:eastAsia="Calibri" w:hAnsiTheme="minorHAnsi" w:cs="Calibri"/>
          <w:sz w:val="24"/>
          <w:szCs w:val="24"/>
        </w:rPr>
        <w:t>Simulink</w:t>
      </w:r>
    </w:p>
    <w:p w:rsidR="00D90522" w:rsidRPr="00967CC9" w:rsidRDefault="00D90522" w:rsidP="0037646C">
      <w:pPr>
        <w:pStyle w:val="ListParagraph"/>
        <w:numPr>
          <w:ilvl w:val="1"/>
          <w:numId w:val="24"/>
        </w:numPr>
        <w:spacing w:after="120" w:line="240" w:lineRule="auto"/>
        <w:rPr>
          <w:rFonts w:asciiTheme="minorHAnsi" w:hAnsiTheme="minorHAnsi"/>
          <w:sz w:val="24"/>
          <w:szCs w:val="24"/>
        </w:rPr>
      </w:pPr>
      <w:proofErr w:type="spellStart"/>
      <w:r w:rsidRPr="00967CC9">
        <w:rPr>
          <w:rFonts w:asciiTheme="minorHAnsi" w:eastAsia="Calibri" w:hAnsiTheme="minorHAnsi" w:cs="Calibri"/>
          <w:sz w:val="24"/>
          <w:szCs w:val="24"/>
        </w:rPr>
        <w:lastRenderedPageBreak/>
        <w:t>Stateflow</w:t>
      </w:r>
      <w:proofErr w:type="spellEnd"/>
    </w:p>
    <w:p w:rsidR="00D90522" w:rsidRPr="00967CC9" w:rsidRDefault="00D90522" w:rsidP="0037646C">
      <w:pPr>
        <w:pStyle w:val="ListParagraph"/>
        <w:numPr>
          <w:ilvl w:val="1"/>
          <w:numId w:val="24"/>
        </w:numPr>
        <w:spacing w:after="120" w:line="240" w:lineRule="auto"/>
        <w:rPr>
          <w:rFonts w:asciiTheme="minorHAnsi" w:hAnsiTheme="minorHAnsi"/>
          <w:sz w:val="24"/>
          <w:szCs w:val="24"/>
        </w:rPr>
      </w:pPr>
      <w:r w:rsidRPr="00967CC9">
        <w:rPr>
          <w:rFonts w:asciiTheme="minorHAnsi" w:eastAsia="Calibri" w:hAnsiTheme="minorHAnsi" w:cs="Calibri"/>
          <w:sz w:val="24"/>
          <w:szCs w:val="24"/>
        </w:rPr>
        <w:t>MATLAB Coder</w:t>
      </w:r>
    </w:p>
    <w:p w:rsidR="00D90522" w:rsidRPr="00967CC9" w:rsidRDefault="00D90522" w:rsidP="0037646C">
      <w:pPr>
        <w:pStyle w:val="ListParagraph"/>
        <w:numPr>
          <w:ilvl w:val="0"/>
          <w:numId w:val="24"/>
        </w:numPr>
        <w:spacing w:after="120" w:line="240" w:lineRule="auto"/>
        <w:rPr>
          <w:rFonts w:asciiTheme="minorHAnsi" w:hAnsiTheme="minorHAnsi"/>
          <w:sz w:val="24"/>
          <w:szCs w:val="24"/>
        </w:rPr>
      </w:pPr>
      <w:r w:rsidRPr="00967CC9">
        <w:rPr>
          <w:rFonts w:asciiTheme="minorHAnsi" w:eastAsia="Calibri" w:hAnsiTheme="minorHAnsi" w:cs="Calibri"/>
          <w:sz w:val="24"/>
          <w:szCs w:val="24"/>
        </w:rPr>
        <w:t>Electrical Tape</w:t>
      </w:r>
    </w:p>
    <w:p w:rsidR="00D90522" w:rsidRPr="00967CC9" w:rsidRDefault="00D90522" w:rsidP="0037646C">
      <w:pPr>
        <w:pStyle w:val="ListParagraph"/>
        <w:numPr>
          <w:ilvl w:val="0"/>
          <w:numId w:val="24"/>
        </w:numPr>
        <w:spacing w:after="120" w:line="240" w:lineRule="auto"/>
        <w:rPr>
          <w:rFonts w:asciiTheme="minorHAnsi" w:hAnsiTheme="minorHAnsi"/>
          <w:sz w:val="24"/>
          <w:szCs w:val="24"/>
        </w:rPr>
      </w:pPr>
      <w:r w:rsidRPr="00967CC9">
        <w:rPr>
          <w:rFonts w:asciiTheme="minorHAnsi" w:eastAsia="Calibri" w:hAnsiTheme="minorHAnsi" w:cs="Calibri"/>
          <w:sz w:val="24"/>
          <w:szCs w:val="24"/>
        </w:rPr>
        <w:t>Flashlights</w:t>
      </w:r>
    </w:p>
    <w:p w:rsidR="00D90522" w:rsidRPr="00967CC9" w:rsidRDefault="00D90522" w:rsidP="0037646C">
      <w:pPr>
        <w:pStyle w:val="ListParagraph"/>
        <w:numPr>
          <w:ilvl w:val="0"/>
          <w:numId w:val="24"/>
        </w:numPr>
        <w:spacing w:after="120" w:line="240" w:lineRule="auto"/>
        <w:rPr>
          <w:rFonts w:asciiTheme="minorHAnsi" w:hAnsiTheme="minorHAnsi"/>
          <w:sz w:val="24"/>
          <w:szCs w:val="24"/>
        </w:rPr>
      </w:pPr>
      <w:r w:rsidRPr="00967CC9">
        <w:rPr>
          <w:rFonts w:asciiTheme="minorHAnsi" w:eastAsia="Calibri" w:hAnsiTheme="minorHAnsi" w:cs="Calibri"/>
          <w:sz w:val="24"/>
          <w:szCs w:val="24"/>
        </w:rPr>
        <w:t xml:space="preserve">Projector </w:t>
      </w:r>
      <w:proofErr w:type="gramStart"/>
      <w:r w:rsidRPr="00967CC9">
        <w:rPr>
          <w:rFonts w:asciiTheme="minorHAnsi" w:eastAsia="Calibri" w:hAnsiTheme="minorHAnsi" w:cs="Calibri"/>
          <w:sz w:val="24"/>
          <w:szCs w:val="24"/>
        </w:rPr>
        <w:t>For</w:t>
      </w:r>
      <w:proofErr w:type="gramEnd"/>
      <w:r w:rsidRPr="00967CC9">
        <w:rPr>
          <w:rFonts w:asciiTheme="minorHAnsi" w:eastAsia="Calibri" w:hAnsiTheme="minorHAnsi" w:cs="Calibri"/>
          <w:sz w:val="24"/>
          <w:szCs w:val="24"/>
        </w:rPr>
        <w:t xml:space="preserve"> Mirroring Instructor’s Computer Screen</w:t>
      </w:r>
    </w:p>
    <w:p w:rsidR="00D90522" w:rsidRPr="00967CC9" w:rsidRDefault="00D90522" w:rsidP="0037646C">
      <w:pPr>
        <w:pStyle w:val="ListParagraph"/>
        <w:numPr>
          <w:ilvl w:val="0"/>
          <w:numId w:val="24"/>
        </w:numPr>
        <w:spacing w:after="120" w:line="240" w:lineRule="auto"/>
        <w:rPr>
          <w:rFonts w:asciiTheme="minorHAnsi" w:hAnsiTheme="minorHAnsi"/>
          <w:sz w:val="24"/>
          <w:szCs w:val="24"/>
        </w:rPr>
      </w:pPr>
      <w:r w:rsidRPr="00967CC9">
        <w:rPr>
          <w:rFonts w:asciiTheme="minorHAnsi" w:eastAsia="Calibri" w:hAnsiTheme="minorHAnsi" w:cs="Calibri"/>
          <w:sz w:val="24"/>
          <w:szCs w:val="24"/>
        </w:rPr>
        <w:t xml:space="preserve">Stands for </w:t>
      </w:r>
      <w:proofErr w:type="spellStart"/>
      <w:r w:rsidRPr="00967CC9">
        <w:rPr>
          <w:rFonts w:asciiTheme="minorHAnsi" w:eastAsia="Calibri" w:hAnsiTheme="minorHAnsi" w:cs="Calibri"/>
          <w:sz w:val="24"/>
          <w:szCs w:val="24"/>
        </w:rPr>
        <w:t>MiniQ</w:t>
      </w:r>
      <w:proofErr w:type="spellEnd"/>
      <w:r w:rsidRPr="00967CC9">
        <w:rPr>
          <w:rFonts w:asciiTheme="minorHAnsi" w:eastAsia="Calibri" w:hAnsiTheme="minorHAnsi" w:cs="Calibri"/>
          <w:sz w:val="24"/>
          <w:szCs w:val="24"/>
        </w:rPr>
        <w:t xml:space="preserve"> robots (can be 3D printed)</w:t>
      </w:r>
    </w:p>
    <w:p w:rsidR="0037646C" w:rsidRPr="0037646C" w:rsidRDefault="00D90522" w:rsidP="0037646C">
      <w:pPr>
        <w:pStyle w:val="ListParagraph"/>
        <w:numPr>
          <w:ilvl w:val="0"/>
          <w:numId w:val="24"/>
        </w:numPr>
        <w:spacing w:after="120" w:line="240" w:lineRule="auto"/>
        <w:rPr>
          <w:rFonts w:asciiTheme="minorHAnsi" w:hAnsiTheme="minorHAnsi"/>
          <w:sz w:val="24"/>
          <w:szCs w:val="24"/>
        </w:rPr>
      </w:pPr>
      <w:r w:rsidRPr="00967CC9">
        <w:rPr>
          <w:rFonts w:asciiTheme="minorHAnsi" w:eastAsia="Calibri" w:hAnsiTheme="minorHAnsi" w:cs="Calibri"/>
          <w:sz w:val="24"/>
          <w:szCs w:val="24"/>
        </w:rPr>
        <w:t xml:space="preserve">AA batteries (4 per </w:t>
      </w:r>
      <w:proofErr w:type="spellStart"/>
      <w:r w:rsidRPr="00967CC9">
        <w:rPr>
          <w:rFonts w:asciiTheme="minorHAnsi" w:eastAsia="Calibri" w:hAnsiTheme="minorHAnsi" w:cs="Calibri"/>
          <w:sz w:val="24"/>
          <w:szCs w:val="24"/>
        </w:rPr>
        <w:t>miniQ</w:t>
      </w:r>
      <w:proofErr w:type="spellEnd"/>
      <w:r w:rsidRPr="00967CC9">
        <w:rPr>
          <w:rFonts w:asciiTheme="minorHAnsi" w:eastAsia="Calibri" w:hAnsiTheme="minorHAnsi" w:cs="Calibri"/>
          <w:sz w:val="24"/>
          <w:szCs w:val="24"/>
        </w:rPr>
        <w:t xml:space="preserve"> robot)</w:t>
      </w:r>
    </w:p>
    <w:p w:rsidR="009660B4" w:rsidRDefault="009660B4" w:rsidP="00D33084">
      <w:pPr>
        <w:pStyle w:val="Heading8"/>
        <w:rPr>
          <w:b/>
          <w:sz w:val="28"/>
          <w:szCs w:val="28"/>
        </w:rPr>
      </w:pPr>
      <w:bookmarkStart w:id="18" w:name="_Toc458593034"/>
      <w:bookmarkStart w:id="19" w:name="_Toc458593142"/>
      <w:bookmarkStart w:id="20" w:name="_Toc458593357"/>
    </w:p>
    <w:p w:rsidR="0037646C" w:rsidRPr="00D33084" w:rsidRDefault="0037646C" w:rsidP="00D33084">
      <w:pPr>
        <w:pStyle w:val="Heading8"/>
        <w:rPr>
          <w:b/>
          <w:sz w:val="28"/>
          <w:szCs w:val="28"/>
        </w:rPr>
      </w:pPr>
      <w:bookmarkStart w:id="21" w:name="_Toc464118573"/>
      <w:r w:rsidRPr="00D33084">
        <w:rPr>
          <w:b/>
          <w:sz w:val="28"/>
          <w:szCs w:val="28"/>
        </w:rPr>
        <w:t>Educational Standards</w:t>
      </w:r>
      <w:bookmarkEnd w:id="18"/>
      <w:bookmarkEnd w:id="19"/>
      <w:bookmarkEnd w:id="20"/>
      <w:bookmarkEnd w:id="21"/>
      <w:r w:rsidRPr="00D33084">
        <w:rPr>
          <w:b/>
          <w:sz w:val="28"/>
          <w:szCs w:val="28"/>
        </w:rPr>
        <w:t xml:space="preserve"> </w:t>
      </w:r>
    </w:p>
    <w:p w:rsidR="0037646C" w:rsidRPr="0037646C" w:rsidRDefault="0037646C" w:rsidP="0037646C">
      <w:pPr>
        <w:spacing w:after="120"/>
        <w:rPr>
          <w:rFonts w:asciiTheme="minorHAnsi" w:hAnsiTheme="minorHAnsi"/>
          <w:sz w:val="24"/>
          <w:szCs w:val="24"/>
        </w:rPr>
      </w:pPr>
      <w:r w:rsidRPr="0037646C">
        <w:rPr>
          <w:rFonts w:asciiTheme="minorHAnsi" w:hAnsiTheme="minorHAnsi"/>
          <w:sz w:val="24"/>
          <w:szCs w:val="24"/>
        </w:rPr>
        <w:t xml:space="preserve">This curriculum has relevance to both the Common Core (CC) and Next Generation Science Standards (NGSS). It is up to the instructor to either scale up or scale down the importance of each of these aspects interspersed throughout the curriculum. The letters in red brackets are used as a key to associate a standard covered with a part of a lesson, noted in the instructor reference documents. </w:t>
      </w:r>
    </w:p>
    <w:p w:rsidR="0037646C" w:rsidRPr="0037646C" w:rsidRDefault="0037646C" w:rsidP="0037646C">
      <w:pPr>
        <w:spacing w:after="120" w:line="240" w:lineRule="auto"/>
        <w:ind w:left="720"/>
        <w:contextualSpacing/>
        <w:rPr>
          <w:rFonts w:asciiTheme="minorHAnsi" w:eastAsia="Calibri" w:hAnsiTheme="minorHAnsi" w:cs="Calibri"/>
          <w:sz w:val="24"/>
          <w:szCs w:val="24"/>
        </w:rPr>
      </w:pPr>
    </w:p>
    <w:p w:rsidR="001102CD" w:rsidRPr="006D362C" w:rsidRDefault="001102CD" w:rsidP="0037646C">
      <w:pPr>
        <w:spacing w:after="120" w:line="240" w:lineRule="auto"/>
        <w:rPr>
          <w:rFonts w:asciiTheme="minorHAnsi" w:hAnsiTheme="minorHAnsi"/>
          <w:sz w:val="24"/>
          <w:szCs w:val="24"/>
        </w:rPr>
      </w:pPr>
      <w:r w:rsidRPr="0037646C">
        <w:rPr>
          <w:rFonts w:asciiTheme="minorHAnsi" w:hAnsiTheme="minorHAnsi"/>
          <w:sz w:val="24"/>
          <w:szCs w:val="24"/>
          <w:u w:val="single"/>
        </w:rPr>
        <w:t>Common Core English Language Arts Standards</w:t>
      </w:r>
      <w:r w:rsidRPr="006D362C">
        <w:rPr>
          <w:rFonts w:asciiTheme="minorHAnsi" w:hAnsiTheme="minorHAnsi"/>
          <w:sz w:val="24"/>
          <w:szCs w:val="24"/>
          <w:u w:val="single"/>
        </w:rPr>
        <w:t>:</w:t>
      </w:r>
      <w:bookmarkStart w:id="22" w:name="h.nsulio58ep" w:colFirst="0" w:colLast="0"/>
      <w:bookmarkEnd w:id="22"/>
    </w:p>
    <w:p w:rsidR="001102CD" w:rsidRPr="006D362C" w:rsidRDefault="001102CD" w:rsidP="0037646C">
      <w:pPr>
        <w:numPr>
          <w:ilvl w:val="0"/>
          <w:numId w:val="11"/>
        </w:numPr>
        <w:spacing w:after="120" w:line="240" w:lineRule="auto"/>
        <w:ind w:hanging="360"/>
        <w:contextualSpacing/>
        <w:rPr>
          <w:rFonts w:asciiTheme="minorHAnsi" w:eastAsia="Lato" w:hAnsiTheme="minorHAnsi" w:cs="Lato"/>
          <w:sz w:val="24"/>
          <w:szCs w:val="24"/>
        </w:rPr>
      </w:pPr>
      <w:bookmarkStart w:id="23" w:name="h.m4eqickc0b1a" w:colFirst="0" w:colLast="0"/>
      <w:bookmarkEnd w:id="23"/>
      <w:r w:rsidRPr="006D362C">
        <w:rPr>
          <w:rFonts w:asciiTheme="minorHAnsi" w:eastAsia="Lato" w:hAnsiTheme="minorHAnsi" w:cs="Lato"/>
          <w:smallCaps/>
          <w:color w:val="202020"/>
          <w:sz w:val="24"/>
          <w:szCs w:val="24"/>
        </w:rPr>
        <w:t>CCSS.ELA-LITERACY.RST.6-8.2</w:t>
      </w:r>
      <w:r w:rsidRPr="006D362C">
        <w:rPr>
          <w:rFonts w:asciiTheme="minorHAnsi" w:eastAsia="Lato" w:hAnsiTheme="minorHAnsi" w:cs="Lato"/>
          <w:color w:val="202020"/>
          <w:sz w:val="24"/>
          <w:szCs w:val="24"/>
        </w:rPr>
        <w:br/>
        <w:t xml:space="preserve">Determine the central ideas or conclusions of a text; provide an accurate summary of the text distinct from prior knowledge or opinions. </w:t>
      </w:r>
      <w:r w:rsidRPr="006D362C">
        <w:rPr>
          <w:rFonts w:asciiTheme="minorHAnsi" w:eastAsia="Lato" w:hAnsiTheme="minorHAnsi" w:cs="Lato"/>
          <w:color w:val="FF0000"/>
          <w:sz w:val="24"/>
          <w:szCs w:val="24"/>
        </w:rPr>
        <w:t>(a)</w:t>
      </w:r>
      <w:bookmarkStart w:id="24" w:name="h.1t3h5sf" w:colFirst="0" w:colLast="0"/>
      <w:bookmarkEnd w:id="24"/>
    </w:p>
    <w:p w:rsidR="001102CD" w:rsidRPr="00967CC9" w:rsidRDefault="001102CD" w:rsidP="0037646C">
      <w:pPr>
        <w:numPr>
          <w:ilvl w:val="0"/>
          <w:numId w:val="12"/>
        </w:numPr>
        <w:spacing w:after="120" w:line="240" w:lineRule="auto"/>
        <w:ind w:hanging="360"/>
        <w:contextualSpacing/>
        <w:rPr>
          <w:rFonts w:asciiTheme="minorHAnsi" w:eastAsia="Lato" w:hAnsiTheme="minorHAnsi" w:cs="Lato"/>
          <w:sz w:val="24"/>
          <w:szCs w:val="24"/>
        </w:rPr>
      </w:pPr>
      <w:bookmarkStart w:id="25" w:name="h.2s8eyo1" w:colFirst="0" w:colLast="0"/>
      <w:bookmarkEnd w:id="25"/>
      <w:r w:rsidRPr="006D362C">
        <w:rPr>
          <w:rFonts w:asciiTheme="minorHAnsi" w:eastAsia="Lato" w:hAnsiTheme="minorHAnsi" w:cs="Lato"/>
          <w:smallCaps/>
          <w:color w:val="202020"/>
          <w:sz w:val="24"/>
          <w:szCs w:val="24"/>
        </w:rPr>
        <w:t>CCSS.ELA-LITERACY.SL.8.1</w:t>
      </w:r>
      <w:r w:rsidRPr="006D362C">
        <w:rPr>
          <w:rFonts w:asciiTheme="minorHAnsi" w:eastAsia="Lato" w:hAnsiTheme="minorHAnsi" w:cs="Lato"/>
          <w:color w:val="202020"/>
          <w:sz w:val="24"/>
          <w:szCs w:val="24"/>
        </w:rPr>
        <w:br/>
        <w:t xml:space="preserve">Engage effectively in a range of collaborative discussions (one-on-one, in groups, and teacher-led) with diverse partners on grade 8 topics, texts, and issues, building on others' ideas and expressing their own clearly. </w:t>
      </w:r>
      <w:r w:rsidRPr="006D362C">
        <w:rPr>
          <w:rFonts w:asciiTheme="minorHAnsi" w:eastAsia="Lato" w:hAnsiTheme="minorHAnsi" w:cs="Lato"/>
          <w:color w:val="FF0000"/>
          <w:sz w:val="24"/>
          <w:szCs w:val="24"/>
        </w:rPr>
        <w:t>(b)</w:t>
      </w:r>
      <w:bookmarkStart w:id="26" w:name="h.931pfhtm80d3" w:colFirst="0" w:colLast="0"/>
      <w:bookmarkEnd w:id="26"/>
    </w:p>
    <w:p w:rsidR="001102CD" w:rsidRPr="006D362C" w:rsidRDefault="001102CD" w:rsidP="0037646C">
      <w:pPr>
        <w:numPr>
          <w:ilvl w:val="0"/>
          <w:numId w:val="7"/>
        </w:numPr>
        <w:spacing w:after="120" w:line="240" w:lineRule="auto"/>
        <w:ind w:hanging="360"/>
        <w:contextualSpacing/>
        <w:rPr>
          <w:rFonts w:asciiTheme="minorHAnsi" w:eastAsia="Lato" w:hAnsiTheme="minorHAnsi" w:cs="Lato"/>
          <w:sz w:val="24"/>
          <w:szCs w:val="24"/>
        </w:rPr>
      </w:pPr>
      <w:bookmarkStart w:id="27" w:name="h.jayigf2xe1lg" w:colFirst="0" w:colLast="0"/>
      <w:bookmarkEnd w:id="27"/>
      <w:r w:rsidRPr="006D362C">
        <w:rPr>
          <w:rFonts w:asciiTheme="minorHAnsi" w:eastAsia="Lato" w:hAnsiTheme="minorHAnsi" w:cs="Lato"/>
          <w:color w:val="202020"/>
          <w:sz w:val="24"/>
          <w:szCs w:val="24"/>
        </w:rPr>
        <w:t>CCSS.ELA-LITERACY.SL.8.1.C</w:t>
      </w:r>
    </w:p>
    <w:p w:rsidR="001102CD" w:rsidRPr="006D362C" w:rsidRDefault="001102CD" w:rsidP="0037646C">
      <w:pPr>
        <w:spacing w:after="120" w:line="240" w:lineRule="auto"/>
        <w:ind w:firstLine="720"/>
        <w:rPr>
          <w:rFonts w:asciiTheme="minorHAnsi" w:hAnsiTheme="minorHAnsi"/>
          <w:sz w:val="24"/>
          <w:szCs w:val="24"/>
        </w:rPr>
      </w:pPr>
      <w:bookmarkStart w:id="28" w:name="h.i124o9e1fn1y" w:colFirst="0" w:colLast="0"/>
      <w:bookmarkEnd w:id="28"/>
      <w:r w:rsidRPr="006D362C">
        <w:rPr>
          <w:rFonts w:asciiTheme="minorHAnsi" w:eastAsia="Lato" w:hAnsiTheme="minorHAnsi" w:cs="Lato"/>
          <w:color w:val="202020"/>
          <w:sz w:val="24"/>
          <w:szCs w:val="24"/>
        </w:rPr>
        <w:t xml:space="preserve">Pose questions that connect the ideas of several speakers and respond to others </w:t>
      </w:r>
      <w:r w:rsidRPr="006D362C">
        <w:rPr>
          <w:rFonts w:asciiTheme="minorHAnsi" w:eastAsia="Lato" w:hAnsiTheme="minorHAnsi" w:cs="Lato"/>
          <w:color w:val="FF0000"/>
          <w:sz w:val="24"/>
          <w:szCs w:val="24"/>
        </w:rPr>
        <w:t>(c)</w:t>
      </w:r>
      <w:bookmarkStart w:id="29" w:name="h.z5tm66srsil1" w:colFirst="0" w:colLast="0"/>
      <w:bookmarkEnd w:id="29"/>
    </w:p>
    <w:bookmarkStart w:id="30" w:name="h.n01fjnhkxeu0" w:colFirst="0" w:colLast="0"/>
    <w:bookmarkEnd w:id="30"/>
    <w:p w:rsidR="001102CD" w:rsidRPr="006D362C" w:rsidRDefault="001102CD" w:rsidP="0037646C">
      <w:pPr>
        <w:numPr>
          <w:ilvl w:val="0"/>
          <w:numId w:val="5"/>
        </w:numPr>
        <w:spacing w:after="120" w:line="240" w:lineRule="auto"/>
        <w:ind w:hanging="360"/>
        <w:contextualSpacing/>
        <w:rPr>
          <w:rFonts w:asciiTheme="minorHAnsi" w:eastAsia="Lato" w:hAnsiTheme="minorHAnsi" w:cs="Lato"/>
          <w:sz w:val="24"/>
          <w:szCs w:val="24"/>
        </w:rPr>
      </w:pPr>
      <w:r w:rsidRPr="006D362C">
        <w:rPr>
          <w:rFonts w:asciiTheme="minorHAnsi" w:hAnsiTheme="minorHAnsi"/>
          <w:sz w:val="24"/>
          <w:szCs w:val="24"/>
        </w:rPr>
        <w:fldChar w:fldCharType="begin"/>
      </w:r>
      <w:r w:rsidRPr="006D362C">
        <w:rPr>
          <w:rFonts w:asciiTheme="minorHAnsi" w:hAnsiTheme="minorHAnsi"/>
          <w:sz w:val="24"/>
          <w:szCs w:val="24"/>
        </w:rPr>
        <w:instrText xml:space="preserve"> HYPERLINK "http://www.corestandards.org/ELA-Literacy/SL/9-10/1/" \h </w:instrText>
      </w:r>
      <w:r w:rsidRPr="006D362C">
        <w:rPr>
          <w:rFonts w:asciiTheme="minorHAnsi" w:hAnsiTheme="minorHAnsi"/>
          <w:sz w:val="24"/>
          <w:szCs w:val="24"/>
        </w:rPr>
        <w:fldChar w:fldCharType="separate"/>
      </w:r>
      <w:r w:rsidRPr="006D362C">
        <w:rPr>
          <w:rFonts w:asciiTheme="minorHAnsi" w:eastAsia="Lato" w:hAnsiTheme="minorHAnsi" w:cs="Lato"/>
          <w:color w:val="373737"/>
          <w:sz w:val="24"/>
          <w:szCs w:val="24"/>
        </w:rPr>
        <w:t>CCSS.ELA-LITERACY.SL.9-10.1</w:t>
      </w:r>
      <w:r w:rsidRPr="006D362C">
        <w:rPr>
          <w:rFonts w:asciiTheme="minorHAnsi" w:eastAsia="Lato" w:hAnsiTheme="minorHAnsi" w:cs="Lato"/>
          <w:color w:val="373737"/>
          <w:sz w:val="24"/>
          <w:szCs w:val="24"/>
        </w:rPr>
        <w:fldChar w:fldCharType="end"/>
      </w:r>
    </w:p>
    <w:p w:rsidR="001102CD" w:rsidRPr="006D362C" w:rsidRDefault="001102CD" w:rsidP="0037646C">
      <w:pPr>
        <w:spacing w:after="120" w:line="240" w:lineRule="auto"/>
        <w:ind w:left="720"/>
        <w:rPr>
          <w:rFonts w:asciiTheme="minorHAnsi" w:hAnsiTheme="minorHAnsi"/>
          <w:sz w:val="24"/>
          <w:szCs w:val="24"/>
        </w:rPr>
      </w:pPr>
      <w:bookmarkStart w:id="31" w:name="h.169lma68houu" w:colFirst="0" w:colLast="0"/>
      <w:bookmarkEnd w:id="31"/>
      <w:r w:rsidRPr="006D362C">
        <w:rPr>
          <w:rFonts w:asciiTheme="minorHAnsi" w:eastAsia="Lato" w:hAnsiTheme="minorHAnsi" w:cs="Lato"/>
          <w:color w:val="202020"/>
          <w:sz w:val="24"/>
          <w:szCs w:val="24"/>
        </w:rPr>
        <w:t xml:space="preserve">Initiate and participate effectively in a range of collaborative discussions (one-on-one, in groups, and teacher-led) with diverse partners on grades 9-10 topics, texts, and issues, building on others' ideas and expressing their own clearly and persuasively. </w:t>
      </w:r>
      <w:r w:rsidRPr="006D362C">
        <w:rPr>
          <w:rFonts w:asciiTheme="minorHAnsi" w:eastAsia="Lato" w:hAnsiTheme="minorHAnsi" w:cs="Lato"/>
          <w:color w:val="FF0000"/>
          <w:sz w:val="24"/>
          <w:szCs w:val="24"/>
        </w:rPr>
        <w:t>(d)</w:t>
      </w:r>
      <w:bookmarkStart w:id="32" w:name="h.ddqsas9x1icu" w:colFirst="0" w:colLast="0"/>
      <w:bookmarkEnd w:id="32"/>
    </w:p>
    <w:bookmarkStart w:id="33" w:name="h.3rdcrjn" w:colFirst="0" w:colLast="0"/>
    <w:bookmarkEnd w:id="33"/>
    <w:p w:rsidR="001102CD" w:rsidRPr="006D362C" w:rsidRDefault="001102CD" w:rsidP="0037646C">
      <w:pPr>
        <w:numPr>
          <w:ilvl w:val="0"/>
          <w:numId w:val="10"/>
        </w:numPr>
        <w:spacing w:after="120" w:line="240" w:lineRule="auto"/>
        <w:ind w:hanging="360"/>
        <w:contextualSpacing/>
        <w:rPr>
          <w:rFonts w:asciiTheme="minorHAnsi" w:eastAsia="Lato" w:hAnsiTheme="minorHAnsi" w:cs="Lato"/>
          <w:sz w:val="24"/>
          <w:szCs w:val="24"/>
        </w:rPr>
      </w:pPr>
      <w:r w:rsidRPr="006D362C">
        <w:rPr>
          <w:rFonts w:asciiTheme="minorHAnsi" w:hAnsiTheme="minorHAnsi"/>
          <w:sz w:val="24"/>
          <w:szCs w:val="24"/>
        </w:rPr>
        <w:fldChar w:fldCharType="begin"/>
      </w:r>
      <w:r w:rsidRPr="006D362C">
        <w:rPr>
          <w:rFonts w:asciiTheme="minorHAnsi" w:hAnsiTheme="minorHAnsi"/>
          <w:sz w:val="24"/>
          <w:szCs w:val="24"/>
        </w:rPr>
        <w:instrText xml:space="preserve"> HYPERLINK "http://www.corestandards.org/ELA-Literacy/SL/11-12/1/" \h </w:instrText>
      </w:r>
      <w:r w:rsidRPr="006D362C">
        <w:rPr>
          <w:rFonts w:asciiTheme="minorHAnsi" w:hAnsiTheme="minorHAnsi"/>
          <w:sz w:val="24"/>
          <w:szCs w:val="24"/>
        </w:rPr>
        <w:fldChar w:fldCharType="separate"/>
      </w:r>
      <w:r w:rsidRPr="006D362C">
        <w:rPr>
          <w:rFonts w:asciiTheme="minorHAnsi" w:eastAsia="Lato" w:hAnsiTheme="minorHAnsi" w:cs="Lato"/>
          <w:smallCaps/>
          <w:color w:val="373737"/>
          <w:sz w:val="24"/>
          <w:szCs w:val="24"/>
        </w:rPr>
        <w:t>CCSS.ELA-LITERACY.SL.11-12.1</w:t>
      </w:r>
      <w:r w:rsidRPr="006D362C">
        <w:rPr>
          <w:rFonts w:asciiTheme="minorHAnsi" w:eastAsia="Lato" w:hAnsiTheme="minorHAnsi" w:cs="Lato"/>
          <w:smallCaps/>
          <w:color w:val="373737"/>
          <w:sz w:val="24"/>
          <w:szCs w:val="24"/>
        </w:rPr>
        <w:fldChar w:fldCharType="end"/>
      </w:r>
      <w:r w:rsidRPr="006D362C">
        <w:rPr>
          <w:rFonts w:asciiTheme="minorHAnsi" w:eastAsia="Lato" w:hAnsiTheme="minorHAnsi" w:cs="Lato"/>
          <w:color w:val="202020"/>
          <w:sz w:val="24"/>
          <w:szCs w:val="24"/>
        </w:rPr>
        <w:br/>
        <w:t xml:space="preserve">Initiate and participate effectively in a range of collaborative discussions (one-on-one, in groups, and teacher-led) with diverse partners on grades 11-12 topics, texts, and issues, building on others' ideas and expressing their own clearly and persuasively. </w:t>
      </w:r>
      <w:r w:rsidRPr="006D362C">
        <w:rPr>
          <w:rFonts w:asciiTheme="minorHAnsi" w:eastAsia="Lato" w:hAnsiTheme="minorHAnsi" w:cs="Lato"/>
          <w:color w:val="FF0000"/>
          <w:sz w:val="24"/>
          <w:szCs w:val="24"/>
        </w:rPr>
        <w:t>(e)</w:t>
      </w:r>
    </w:p>
    <w:p w:rsidR="001102CD" w:rsidRPr="006D362C" w:rsidRDefault="001102CD" w:rsidP="0037646C">
      <w:pPr>
        <w:spacing w:after="120" w:line="240" w:lineRule="auto"/>
        <w:rPr>
          <w:rFonts w:asciiTheme="minorHAnsi" w:hAnsiTheme="minorHAnsi"/>
          <w:sz w:val="24"/>
          <w:szCs w:val="24"/>
        </w:rPr>
      </w:pPr>
      <w:r w:rsidRPr="006D362C">
        <w:rPr>
          <w:rFonts w:asciiTheme="minorHAnsi" w:hAnsiTheme="minorHAnsi"/>
          <w:sz w:val="24"/>
          <w:szCs w:val="24"/>
          <w:u w:val="single"/>
        </w:rPr>
        <w:t>Common Core Math Standards:</w:t>
      </w:r>
    </w:p>
    <w:p w:rsidR="001102CD" w:rsidRPr="006D362C" w:rsidRDefault="001102CD" w:rsidP="0037646C">
      <w:pPr>
        <w:numPr>
          <w:ilvl w:val="0"/>
          <w:numId w:val="9"/>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CCSS.MATH.CONTENT.7.EE.B.4</w:t>
      </w:r>
    </w:p>
    <w:p w:rsidR="001102CD" w:rsidRPr="006D362C" w:rsidRDefault="001102CD" w:rsidP="0037646C">
      <w:pPr>
        <w:spacing w:after="120" w:line="240" w:lineRule="auto"/>
        <w:ind w:left="720"/>
        <w:rPr>
          <w:rFonts w:asciiTheme="minorHAnsi" w:hAnsiTheme="minorHAnsi"/>
          <w:sz w:val="24"/>
          <w:szCs w:val="24"/>
        </w:rPr>
      </w:pPr>
      <w:r w:rsidRPr="006D362C">
        <w:rPr>
          <w:rFonts w:asciiTheme="minorHAnsi" w:hAnsiTheme="minorHAnsi"/>
          <w:sz w:val="24"/>
          <w:szCs w:val="24"/>
        </w:rPr>
        <w:t xml:space="preserve">Use variables to represent quantities in a real-world or mathematical problem, and construct simple equations and inequalities to solve problems by reasoning about the quantities. </w:t>
      </w:r>
      <w:r w:rsidRPr="006D362C">
        <w:rPr>
          <w:rFonts w:asciiTheme="minorHAnsi" w:hAnsiTheme="minorHAnsi"/>
          <w:color w:val="FF0000"/>
          <w:sz w:val="24"/>
          <w:szCs w:val="24"/>
        </w:rPr>
        <w:t>(f)</w:t>
      </w:r>
    </w:p>
    <w:p w:rsidR="001102CD" w:rsidRPr="006D362C" w:rsidRDefault="001102CD" w:rsidP="0037646C">
      <w:pPr>
        <w:numPr>
          <w:ilvl w:val="0"/>
          <w:numId w:val="6"/>
        </w:numPr>
        <w:spacing w:after="120" w:line="240" w:lineRule="auto"/>
        <w:ind w:hanging="360"/>
        <w:contextualSpacing/>
        <w:rPr>
          <w:rFonts w:asciiTheme="minorHAnsi" w:hAnsiTheme="minorHAnsi"/>
          <w:sz w:val="24"/>
          <w:szCs w:val="24"/>
        </w:rPr>
      </w:pPr>
      <w:proofErr w:type="gramStart"/>
      <w:r w:rsidRPr="006D362C">
        <w:rPr>
          <w:rFonts w:asciiTheme="minorHAnsi" w:hAnsiTheme="minorHAnsi"/>
          <w:sz w:val="24"/>
          <w:szCs w:val="24"/>
        </w:rPr>
        <w:t>CCSS.MATH.CONTENT.HSF.IF.A.</w:t>
      </w:r>
      <w:proofErr w:type="gramEnd"/>
      <w:r w:rsidRPr="006D362C">
        <w:rPr>
          <w:rFonts w:asciiTheme="minorHAnsi" w:hAnsiTheme="minorHAnsi"/>
          <w:sz w:val="24"/>
          <w:szCs w:val="24"/>
        </w:rPr>
        <w:t>2</w:t>
      </w:r>
    </w:p>
    <w:p w:rsidR="001102CD" w:rsidRPr="006D362C" w:rsidRDefault="001102CD" w:rsidP="0037646C">
      <w:pPr>
        <w:spacing w:after="120" w:line="240" w:lineRule="auto"/>
        <w:ind w:left="720"/>
        <w:rPr>
          <w:rFonts w:asciiTheme="minorHAnsi" w:hAnsiTheme="minorHAnsi"/>
          <w:sz w:val="24"/>
          <w:szCs w:val="24"/>
        </w:rPr>
      </w:pPr>
      <w:r w:rsidRPr="006D362C">
        <w:rPr>
          <w:rFonts w:asciiTheme="minorHAnsi" w:hAnsiTheme="minorHAnsi"/>
          <w:sz w:val="24"/>
          <w:szCs w:val="24"/>
        </w:rPr>
        <w:lastRenderedPageBreak/>
        <w:t xml:space="preserve">Use function notation, evaluate functions for inputs in their domains, and interpret statements that use function notation in terms of a context. </w:t>
      </w:r>
      <w:r w:rsidRPr="006D362C">
        <w:rPr>
          <w:rFonts w:asciiTheme="minorHAnsi" w:hAnsiTheme="minorHAnsi"/>
          <w:color w:val="FF0000"/>
          <w:sz w:val="24"/>
          <w:szCs w:val="24"/>
        </w:rPr>
        <w:t>(g)</w:t>
      </w:r>
    </w:p>
    <w:p w:rsidR="001102CD" w:rsidRPr="006D362C" w:rsidRDefault="001102CD" w:rsidP="0037646C">
      <w:pPr>
        <w:numPr>
          <w:ilvl w:val="0"/>
          <w:numId w:val="4"/>
        </w:numPr>
        <w:spacing w:after="120" w:line="240" w:lineRule="auto"/>
        <w:ind w:hanging="360"/>
        <w:contextualSpacing/>
        <w:rPr>
          <w:rFonts w:asciiTheme="minorHAnsi" w:hAnsiTheme="minorHAnsi"/>
          <w:sz w:val="24"/>
          <w:szCs w:val="24"/>
        </w:rPr>
      </w:pPr>
      <w:proofErr w:type="gramStart"/>
      <w:r w:rsidRPr="006D362C">
        <w:rPr>
          <w:rFonts w:asciiTheme="minorHAnsi" w:hAnsiTheme="minorHAnsi"/>
          <w:sz w:val="24"/>
          <w:szCs w:val="24"/>
        </w:rPr>
        <w:t>CCSS.MATH.CONTENT.HSF.BF.A.</w:t>
      </w:r>
      <w:proofErr w:type="gramEnd"/>
      <w:r w:rsidRPr="006D362C">
        <w:rPr>
          <w:rFonts w:asciiTheme="minorHAnsi" w:hAnsiTheme="minorHAnsi"/>
          <w:sz w:val="24"/>
          <w:szCs w:val="24"/>
        </w:rPr>
        <w:t>1</w:t>
      </w:r>
    </w:p>
    <w:p w:rsidR="001102CD" w:rsidRPr="006D362C" w:rsidRDefault="001102CD" w:rsidP="0037646C">
      <w:pPr>
        <w:spacing w:after="120" w:line="240" w:lineRule="auto"/>
        <w:ind w:firstLine="720"/>
        <w:rPr>
          <w:rFonts w:asciiTheme="minorHAnsi" w:hAnsiTheme="minorHAnsi"/>
          <w:sz w:val="24"/>
          <w:szCs w:val="24"/>
        </w:rPr>
      </w:pPr>
      <w:r w:rsidRPr="006D362C">
        <w:rPr>
          <w:rFonts w:asciiTheme="minorHAnsi" w:hAnsiTheme="minorHAnsi"/>
          <w:sz w:val="24"/>
          <w:szCs w:val="24"/>
        </w:rPr>
        <w:t xml:space="preserve">Write a function that describes a relationship between two </w:t>
      </w:r>
      <w:proofErr w:type="gramStart"/>
      <w:r w:rsidRPr="006D362C">
        <w:rPr>
          <w:rFonts w:asciiTheme="minorHAnsi" w:hAnsiTheme="minorHAnsi"/>
          <w:sz w:val="24"/>
          <w:szCs w:val="24"/>
        </w:rPr>
        <w:t>quantities.*</w:t>
      </w:r>
      <w:proofErr w:type="gramEnd"/>
      <w:r w:rsidRPr="006D362C">
        <w:rPr>
          <w:rFonts w:asciiTheme="minorHAnsi" w:hAnsiTheme="minorHAnsi"/>
          <w:sz w:val="24"/>
          <w:szCs w:val="24"/>
        </w:rPr>
        <w:t xml:space="preserve"> </w:t>
      </w:r>
      <w:r w:rsidRPr="006D362C">
        <w:rPr>
          <w:rFonts w:asciiTheme="minorHAnsi" w:hAnsiTheme="minorHAnsi"/>
          <w:color w:val="FF0000"/>
          <w:sz w:val="24"/>
          <w:szCs w:val="24"/>
        </w:rPr>
        <w:t>(h)</w:t>
      </w:r>
    </w:p>
    <w:p w:rsidR="001102CD" w:rsidRPr="006D362C" w:rsidRDefault="001102CD" w:rsidP="0037646C">
      <w:pPr>
        <w:spacing w:after="120" w:line="240" w:lineRule="auto"/>
        <w:ind w:firstLine="720"/>
        <w:rPr>
          <w:rFonts w:asciiTheme="minorHAnsi" w:hAnsiTheme="minorHAnsi"/>
          <w:sz w:val="24"/>
          <w:szCs w:val="24"/>
        </w:rPr>
      </w:pPr>
      <w:r w:rsidRPr="006D362C">
        <w:rPr>
          <w:rFonts w:asciiTheme="minorHAnsi" w:hAnsiTheme="minorHAnsi"/>
          <w:sz w:val="24"/>
          <w:szCs w:val="24"/>
        </w:rPr>
        <w:t>*= Common Core High School Modeling Standard</w:t>
      </w:r>
    </w:p>
    <w:p w:rsidR="001102CD" w:rsidRPr="006D362C" w:rsidRDefault="001102CD" w:rsidP="0037646C">
      <w:pPr>
        <w:spacing w:after="120" w:line="240" w:lineRule="auto"/>
        <w:rPr>
          <w:rFonts w:asciiTheme="minorHAnsi" w:hAnsiTheme="minorHAnsi"/>
          <w:sz w:val="24"/>
          <w:szCs w:val="24"/>
        </w:rPr>
      </w:pPr>
      <w:r w:rsidRPr="006D362C">
        <w:rPr>
          <w:rFonts w:asciiTheme="minorHAnsi" w:hAnsiTheme="minorHAnsi"/>
          <w:sz w:val="24"/>
          <w:szCs w:val="24"/>
          <w:u w:val="single"/>
        </w:rPr>
        <w:t>Next Generation Science Standards:</w:t>
      </w:r>
    </w:p>
    <w:p w:rsidR="001102CD" w:rsidRPr="006D362C" w:rsidRDefault="001102CD" w:rsidP="0037646C">
      <w:pPr>
        <w:numPr>
          <w:ilvl w:val="0"/>
          <w:numId w:val="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(MS-ETS1-4) Develop a model to generate data for iterative testing and modification of a proposed object, tool, or process such that an optimal design can be achieved. </w:t>
      </w:r>
      <w:r w:rsidRPr="006D362C">
        <w:rPr>
          <w:rFonts w:asciiTheme="minorHAnsi" w:hAnsiTheme="minorHAnsi"/>
          <w:color w:val="FF0000"/>
          <w:sz w:val="24"/>
          <w:szCs w:val="24"/>
        </w:rPr>
        <w:t>(</w:t>
      </w:r>
      <w:proofErr w:type="spellStart"/>
      <w:r w:rsidRPr="006D362C">
        <w:rPr>
          <w:rFonts w:asciiTheme="minorHAnsi" w:hAnsiTheme="minorHAnsi"/>
          <w:color w:val="FF0000"/>
          <w:sz w:val="24"/>
          <w:szCs w:val="24"/>
        </w:rPr>
        <w:t>i</w:t>
      </w:r>
      <w:proofErr w:type="spellEnd"/>
      <w:r w:rsidRPr="006D362C">
        <w:rPr>
          <w:rFonts w:asciiTheme="minorHAnsi" w:hAnsiTheme="minorHAnsi"/>
          <w:color w:val="FF0000"/>
          <w:sz w:val="24"/>
          <w:szCs w:val="24"/>
        </w:rPr>
        <w:t>)</w:t>
      </w:r>
      <w:bookmarkStart w:id="34" w:name="h.osgv9xgjzve3" w:colFirst="0" w:colLast="0"/>
      <w:bookmarkEnd w:id="34"/>
      <w:r w:rsidRPr="006D362C">
        <w:rPr>
          <w:rFonts w:asciiTheme="minorHAnsi" w:hAnsiTheme="minorHAnsi"/>
          <w:sz w:val="24"/>
          <w:szCs w:val="24"/>
        </w:rPr>
        <w:fldChar w:fldCharType="begin"/>
      </w:r>
      <w:r w:rsidRPr="006D362C">
        <w:rPr>
          <w:rFonts w:asciiTheme="minorHAnsi" w:hAnsiTheme="minorHAnsi"/>
          <w:sz w:val="24"/>
          <w:szCs w:val="24"/>
        </w:rPr>
        <w:instrText xml:space="preserve"> HYPERLINK "http://www.nap.edu/openbook.php?record_id=13165&amp;page=91" \h </w:instrText>
      </w:r>
      <w:r w:rsidRPr="006D362C">
        <w:rPr>
          <w:rFonts w:asciiTheme="minorHAnsi" w:hAnsiTheme="minorHAnsi"/>
          <w:sz w:val="24"/>
          <w:szCs w:val="24"/>
        </w:rPr>
        <w:fldChar w:fldCharType="end"/>
      </w:r>
    </w:p>
    <w:p w:rsidR="001102CD" w:rsidRPr="006D362C" w:rsidRDefault="00D31567" w:rsidP="0037646C">
      <w:pPr>
        <w:numPr>
          <w:ilvl w:val="0"/>
          <w:numId w:val="3"/>
        </w:numPr>
        <w:spacing w:after="120" w:line="240" w:lineRule="auto"/>
        <w:ind w:hanging="360"/>
        <w:contextualSpacing/>
        <w:rPr>
          <w:rFonts w:asciiTheme="minorHAnsi" w:hAnsiTheme="minorHAnsi"/>
          <w:sz w:val="24"/>
          <w:szCs w:val="24"/>
        </w:rPr>
      </w:pPr>
      <w:hyperlink r:id="rId33">
        <w:r w:rsidR="001102CD" w:rsidRPr="006D362C">
          <w:rPr>
            <w:rFonts w:asciiTheme="minorHAnsi" w:hAnsiTheme="minorHAnsi"/>
            <w:sz w:val="24"/>
            <w:szCs w:val="24"/>
          </w:rPr>
          <w:t xml:space="preserve">(HS-ETS1-4) Models (e.g., physical, mathematical, computer models) can be used to simulate systems and interactions—including energy, matter, and information flows— within and between systems at different scales. </w:t>
        </w:r>
      </w:hyperlink>
      <w:r w:rsidR="001102CD" w:rsidRPr="006D362C">
        <w:rPr>
          <w:rFonts w:asciiTheme="minorHAnsi" w:hAnsiTheme="minorHAnsi"/>
          <w:color w:val="FF0000"/>
          <w:sz w:val="24"/>
          <w:szCs w:val="24"/>
        </w:rPr>
        <w:t>(j)</w:t>
      </w:r>
    </w:p>
    <w:p w:rsidR="00967CC9" w:rsidRDefault="00967CC9" w:rsidP="0037646C">
      <w:pPr>
        <w:spacing w:after="120" w:line="240" w:lineRule="auto"/>
        <w:jc w:val="center"/>
        <w:rPr>
          <w:rFonts w:asciiTheme="minorHAnsi" w:hAnsiTheme="minorHAnsi"/>
          <w:sz w:val="24"/>
          <w:szCs w:val="24"/>
          <w:u w:val="single"/>
        </w:rPr>
      </w:pPr>
    </w:p>
    <w:p w:rsidR="001102CD" w:rsidRPr="00D33084" w:rsidRDefault="0037646C" w:rsidP="00D33084">
      <w:pPr>
        <w:pStyle w:val="Heading8"/>
        <w:rPr>
          <w:b/>
          <w:sz w:val="28"/>
          <w:szCs w:val="28"/>
        </w:rPr>
      </w:pPr>
      <w:bookmarkStart w:id="35" w:name="_Toc458593035"/>
      <w:bookmarkStart w:id="36" w:name="_Toc458593143"/>
      <w:bookmarkStart w:id="37" w:name="_Toc458593358"/>
      <w:bookmarkStart w:id="38" w:name="_Toc464118574"/>
      <w:r w:rsidRPr="00D33084">
        <w:rPr>
          <w:b/>
          <w:sz w:val="28"/>
          <w:szCs w:val="28"/>
        </w:rPr>
        <w:t>Advice and Tips for Instructors</w:t>
      </w:r>
      <w:bookmarkEnd w:id="35"/>
      <w:bookmarkEnd w:id="36"/>
      <w:bookmarkEnd w:id="37"/>
      <w:bookmarkEnd w:id="38"/>
    </w:p>
    <w:p w:rsidR="0037646C" w:rsidRPr="000D13EF" w:rsidRDefault="0037646C" w:rsidP="0037646C">
      <w:pPr>
        <w:spacing w:after="120" w:line="240" w:lineRule="auto"/>
        <w:rPr>
          <w:rFonts w:asciiTheme="minorHAnsi" w:hAnsiTheme="minorHAnsi"/>
          <w:i/>
          <w:sz w:val="24"/>
          <w:szCs w:val="24"/>
        </w:rPr>
      </w:pPr>
      <w:r w:rsidRPr="000D13EF">
        <w:rPr>
          <w:rFonts w:asciiTheme="minorHAnsi" w:hAnsiTheme="minorHAnsi"/>
          <w:i/>
          <w:sz w:val="24"/>
          <w:szCs w:val="24"/>
        </w:rPr>
        <w:t>Suggestions:</w:t>
      </w:r>
    </w:p>
    <w:p w:rsidR="001102CD" w:rsidRPr="006D362C" w:rsidRDefault="001102CD" w:rsidP="0037646C">
      <w:pPr>
        <w:spacing w:after="120" w:line="240" w:lineRule="auto"/>
        <w:rPr>
          <w:rFonts w:asciiTheme="minorHAnsi" w:hAnsiTheme="minorHAnsi"/>
          <w:sz w:val="24"/>
          <w:szCs w:val="24"/>
        </w:rPr>
      </w:pPr>
      <w:r w:rsidRPr="006D362C">
        <w:rPr>
          <w:rFonts w:asciiTheme="minorHAnsi" w:hAnsiTheme="minorHAnsi"/>
          <w:sz w:val="24"/>
          <w:szCs w:val="24"/>
        </w:rPr>
        <w:t>The following are suggestions for running this course. Depending upon your context (classroom space, number of students, time frame) it is likely that you will have to integrate the curriculum material differently:</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Student organization: This curriculum is suited for grades 8-12. It is possible to include 7th graders however, there will be some concepts which they may find advanced. A class size of 10 is manageable, but this depends upon the capabilities of an instructor and how easily they can answer questions from students. This is an important consideration because there can be hardware issues which arise and these should be taken into account.</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Hardware management: Make sure to have MATLAB/Simulink installed on all computers prior to the workshop beginning. A projector should be available to mirror the instructor’s computer screen during lessons. It is useful to have the Arduino IDE installed in case the </w:t>
      </w:r>
      <w:proofErr w:type="spellStart"/>
      <w:r w:rsidRPr="006D362C">
        <w:rPr>
          <w:rFonts w:asciiTheme="minorHAnsi" w:hAnsiTheme="minorHAnsi"/>
          <w:sz w:val="24"/>
          <w:szCs w:val="24"/>
        </w:rPr>
        <w:t>miniQ</w:t>
      </w:r>
      <w:proofErr w:type="spellEnd"/>
      <w:r w:rsidRPr="006D362C">
        <w:rPr>
          <w:rFonts w:asciiTheme="minorHAnsi" w:hAnsiTheme="minorHAnsi"/>
          <w:sz w:val="24"/>
          <w:szCs w:val="24"/>
        </w:rPr>
        <w:t xml:space="preserve"> robot has to be initialized (code cleared off of it). To initialize the </w:t>
      </w:r>
      <w:proofErr w:type="spellStart"/>
      <w:r w:rsidRPr="006D362C">
        <w:rPr>
          <w:rFonts w:asciiTheme="minorHAnsi" w:hAnsiTheme="minorHAnsi"/>
          <w:sz w:val="24"/>
          <w:szCs w:val="24"/>
        </w:rPr>
        <w:t>miniQ</w:t>
      </w:r>
      <w:proofErr w:type="spellEnd"/>
      <w:r w:rsidRPr="006D362C">
        <w:rPr>
          <w:rFonts w:asciiTheme="minorHAnsi" w:hAnsiTheme="minorHAnsi"/>
          <w:sz w:val="24"/>
          <w:szCs w:val="24"/>
        </w:rPr>
        <w:t xml:space="preserve"> you can download a blank Arduino sketch onto the robot from the Arduino IDE. This will deal with errors which sometimes appears when deploying code to the hardware in MATLAB.</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So the robot doesn’t roll off the table during testing, it </w:t>
      </w:r>
      <w:proofErr w:type="spellStart"/>
      <w:r w:rsidRPr="006D362C">
        <w:rPr>
          <w:rFonts w:asciiTheme="minorHAnsi" w:hAnsiTheme="minorHAnsi"/>
          <w:sz w:val="24"/>
          <w:szCs w:val="24"/>
        </w:rPr>
        <w:t>it</w:t>
      </w:r>
      <w:proofErr w:type="spellEnd"/>
      <w:r w:rsidRPr="006D362C">
        <w:rPr>
          <w:rFonts w:asciiTheme="minorHAnsi" w:hAnsiTheme="minorHAnsi"/>
          <w:sz w:val="24"/>
          <w:szCs w:val="24"/>
        </w:rPr>
        <w:t xml:space="preserve"> is essential that some sort of stand be made so the robot can sit without its wheels touching the ground.</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There are a variety of instructional ‘modes’ accounted for in this curriculum. From lecture based instruction, to group discussion and collaborative activities. The typical classroom progression should be as follows: covering a Unit lesson plan, testing Simulink models, discussing a robotics “study.”  </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After hours: This workshop is designed so all work is completed within the workshop hours. However, homework can be assigned related to the “studies” lessons and how students can read and/or watch some of the videos (which are truly meant for instructors but can be used with students as well) before coming to class. </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lastRenderedPageBreak/>
        <w:t xml:space="preserve">Material budget: The </w:t>
      </w:r>
      <w:proofErr w:type="spellStart"/>
      <w:r w:rsidRPr="006D362C">
        <w:rPr>
          <w:rFonts w:asciiTheme="minorHAnsi" w:hAnsiTheme="minorHAnsi"/>
          <w:sz w:val="24"/>
          <w:szCs w:val="24"/>
        </w:rPr>
        <w:t>miniQ</w:t>
      </w:r>
      <w:proofErr w:type="spellEnd"/>
      <w:r w:rsidRPr="006D362C">
        <w:rPr>
          <w:rFonts w:asciiTheme="minorHAnsi" w:hAnsiTheme="minorHAnsi"/>
          <w:sz w:val="24"/>
          <w:szCs w:val="24"/>
        </w:rPr>
        <w:t xml:space="preserve"> robot chassis was chosen for this project and the cost of a completed kit comes in around 80$. You will also want to have a supply of electrical tape for the line following exercises. </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The hardware (nuts and bolts) on the </w:t>
      </w:r>
      <w:proofErr w:type="spellStart"/>
      <w:r w:rsidRPr="006D362C">
        <w:rPr>
          <w:rFonts w:asciiTheme="minorHAnsi" w:hAnsiTheme="minorHAnsi"/>
          <w:sz w:val="24"/>
          <w:szCs w:val="24"/>
        </w:rPr>
        <w:t>miniQ</w:t>
      </w:r>
      <w:proofErr w:type="spellEnd"/>
      <w:r w:rsidRPr="006D362C">
        <w:rPr>
          <w:rFonts w:asciiTheme="minorHAnsi" w:hAnsiTheme="minorHAnsi"/>
          <w:sz w:val="24"/>
          <w:szCs w:val="24"/>
        </w:rPr>
        <w:t xml:space="preserve"> robot tends to be brittle so be sure to purchase some micro hardware so the motors or the battery holder can be screwed on again if they fall off. </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Each robot runs off of four AA batteries and these supplies should be factored into a budget as well. A hot glue gun should also be available for if the wheels become too loose and fall off of the motor shafts.</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Handouts: The lesson plan document can be photocopied and handed out t</w:t>
      </w:r>
      <w:r w:rsidR="0044412B">
        <w:rPr>
          <w:rFonts w:asciiTheme="minorHAnsi" w:hAnsiTheme="minorHAnsi"/>
          <w:sz w:val="24"/>
          <w:szCs w:val="24"/>
        </w:rPr>
        <w:t>o students so they can follow</w:t>
      </w:r>
      <w:r w:rsidRPr="006D362C">
        <w:rPr>
          <w:rFonts w:asciiTheme="minorHAnsi" w:hAnsiTheme="minorHAnsi"/>
          <w:sz w:val="24"/>
          <w:szCs w:val="24"/>
        </w:rPr>
        <w:t xml:space="preserve"> along with the instructor’s pacing on the projector. The “Study” documents can also be photocopied and handed out as a student as those classes take place.</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Pacing: In pilot tests this course ran over a 5 days, with 3 hours of class time periods per period. Each day included 30 minutes of cumulative break time for students. The pacing of instructional material was adapted to account for this. The curriculum map graphic which describes the 15 separate areas covered can help you decide what to cover daily. On this graphic, “study” lessons are boxed in green (</w:t>
      </w:r>
      <w:proofErr w:type="gramStart"/>
      <w:r w:rsidRPr="006D362C">
        <w:rPr>
          <w:rFonts w:asciiTheme="minorHAnsi" w:hAnsiTheme="minorHAnsi"/>
          <w:sz w:val="24"/>
          <w:szCs w:val="24"/>
        </w:rPr>
        <w:t>these account</w:t>
      </w:r>
      <w:proofErr w:type="gramEnd"/>
      <w:r w:rsidRPr="006D362C">
        <w:rPr>
          <w:rFonts w:asciiTheme="minorHAnsi" w:hAnsiTheme="minorHAnsi"/>
          <w:sz w:val="24"/>
          <w:szCs w:val="24"/>
        </w:rPr>
        <w:t xml:space="preserve"> for at least one hour class time) while MATLAB/Simulink code is boxed in orange. Try to progress through at least one and a half of these boxes graphics daily. Nonetheless, avoid being rigid with the lesson progression as there will be times when it benefits to focus on a topic in more detail. </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Encourage students to help each other as a part of the classroom management plan. This empowers them and makes it easier for you to carry on with your instruction if some peer tutoring takes place. This is especially helpful because this curriculum was designed for a wide range of ages (13-18). Therefore, to account for this, and the range of abilities which will inevitably become apparent, have stronger students pair up and help those in need. Faster students and those in 11th and 12th grade should also cover the “taking it further” exercises in each lesson plan. </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Frequent breaks, or at least one </w:t>
      </w:r>
      <w:proofErr w:type="gramStart"/>
      <w:r w:rsidRPr="006D362C">
        <w:rPr>
          <w:rFonts w:asciiTheme="minorHAnsi" w:hAnsiTheme="minorHAnsi"/>
          <w:sz w:val="24"/>
          <w:szCs w:val="24"/>
        </w:rPr>
        <w:t>10 minute</w:t>
      </w:r>
      <w:proofErr w:type="gramEnd"/>
      <w:r w:rsidRPr="006D362C">
        <w:rPr>
          <w:rFonts w:asciiTheme="minorHAnsi" w:hAnsiTheme="minorHAnsi"/>
          <w:sz w:val="24"/>
          <w:szCs w:val="24"/>
        </w:rPr>
        <w:t xml:space="preserve"> break per hour, is extremely helpful for getting students re-energized and refocused on tasks at hand. </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When pilot tested, this curriculum worked extremely well when combined with aspects of CAD/3D design. If the means are available (3D printer), have students design attachments for the </w:t>
      </w:r>
      <w:proofErr w:type="spellStart"/>
      <w:r w:rsidRPr="006D362C">
        <w:rPr>
          <w:rFonts w:asciiTheme="minorHAnsi" w:hAnsiTheme="minorHAnsi"/>
          <w:sz w:val="24"/>
          <w:szCs w:val="24"/>
        </w:rPr>
        <w:t>miniQ</w:t>
      </w:r>
      <w:proofErr w:type="spellEnd"/>
      <w:r w:rsidRPr="006D362C">
        <w:rPr>
          <w:rFonts w:asciiTheme="minorHAnsi" w:hAnsiTheme="minorHAnsi"/>
          <w:sz w:val="24"/>
          <w:szCs w:val="24"/>
        </w:rPr>
        <w:t xml:space="preserve"> robot such as shovels. This personalization of their robot gives students a sense of pride and added realism to the idea that they are “robotics engineers.” </w:t>
      </w:r>
    </w:p>
    <w:p w:rsidR="001102CD" w:rsidRPr="006D362C" w:rsidRDefault="001102CD" w:rsidP="0037646C">
      <w:pPr>
        <w:numPr>
          <w:ilvl w:val="0"/>
          <w:numId w:val="18"/>
        </w:numPr>
        <w:spacing w:after="120" w:line="240" w:lineRule="auto"/>
        <w:ind w:hanging="360"/>
        <w:contextualSpacing/>
        <w:rPr>
          <w:rFonts w:asciiTheme="minorHAnsi" w:hAnsiTheme="minorHAnsi"/>
          <w:sz w:val="24"/>
          <w:szCs w:val="24"/>
        </w:rPr>
      </w:pPr>
      <w:r w:rsidRPr="006D362C">
        <w:rPr>
          <w:rFonts w:asciiTheme="minorHAnsi" w:hAnsiTheme="minorHAnsi"/>
          <w:sz w:val="24"/>
          <w:szCs w:val="24"/>
        </w:rPr>
        <w:t xml:space="preserve">Dealing with adversity: In the event that difficulties arises during the curriculum always have a contingency plan in place. If the MATLAB/SIMULINK hardware is not working or the </w:t>
      </w:r>
      <w:proofErr w:type="spellStart"/>
      <w:r w:rsidRPr="006D362C">
        <w:rPr>
          <w:rFonts w:asciiTheme="minorHAnsi" w:hAnsiTheme="minorHAnsi"/>
          <w:sz w:val="24"/>
          <w:szCs w:val="24"/>
        </w:rPr>
        <w:t>miniQ</w:t>
      </w:r>
      <w:proofErr w:type="spellEnd"/>
      <w:r w:rsidRPr="006D362C">
        <w:rPr>
          <w:rFonts w:asciiTheme="minorHAnsi" w:hAnsiTheme="minorHAnsi"/>
          <w:sz w:val="24"/>
          <w:szCs w:val="24"/>
        </w:rPr>
        <w:t xml:space="preserve"> robots are damaged jump ahead to a “Study” lesson until the issues can be resolved or have students create mathematical models in Simulink (reference: Unit 2, “Magic Box”).</w:t>
      </w:r>
    </w:p>
    <w:p w:rsidR="00967CC9" w:rsidRDefault="00967CC9" w:rsidP="0037646C">
      <w:pPr>
        <w:spacing w:after="120" w:line="240" w:lineRule="auto"/>
        <w:jc w:val="center"/>
        <w:rPr>
          <w:rFonts w:asciiTheme="minorHAnsi" w:hAnsiTheme="minorHAnsi"/>
          <w:sz w:val="24"/>
          <w:szCs w:val="24"/>
          <w:u w:val="single"/>
        </w:rPr>
      </w:pPr>
    </w:p>
    <w:p w:rsidR="0037646C" w:rsidRPr="000D13EF" w:rsidRDefault="0037646C" w:rsidP="0037646C">
      <w:pPr>
        <w:spacing w:after="120" w:line="240" w:lineRule="auto"/>
        <w:rPr>
          <w:rFonts w:asciiTheme="minorHAnsi" w:hAnsiTheme="minorHAnsi"/>
          <w:i/>
          <w:sz w:val="24"/>
          <w:szCs w:val="24"/>
        </w:rPr>
      </w:pPr>
      <w:r w:rsidRPr="000D13EF">
        <w:rPr>
          <w:rFonts w:asciiTheme="minorHAnsi" w:eastAsia="Calibri" w:hAnsiTheme="minorHAnsi" w:cs="Calibri"/>
          <w:i/>
          <w:sz w:val="24"/>
          <w:szCs w:val="24"/>
        </w:rPr>
        <w:t>Instructional Tips:</w:t>
      </w:r>
    </w:p>
    <w:p w:rsidR="0037646C"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sz w:val="24"/>
          <w:szCs w:val="24"/>
        </w:rPr>
        <w:lastRenderedPageBreak/>
        <w:t xml:space="preserve">Review the </w:t>
      </w:r>
      <w:r w:rsidR="00EA2C7B">
        <w:rPr>
          <w:rFonts w:asciiTheme="minorHAnsi" w:eastAsia="Calibri" w:hAnsiTheme="minorHAnsi" w:cs="Calibri"/>
          <w:sz w:val="24"/>
          <w:szCs w:val="24"/>
        </w:rPr>
        <w:t xml:space="preserve">Lesson Plans and Instructor Reference </w:t>
      </w:r>
      <w:r w:rsidRPr="0037646C">
        <w:rPr>
          <w:rFonts w:asciiTheme="minorHAnsi" w:eastAsia="Calibri" w:hAnsiTheme="minorHAnsi" w:cs="Calibri"/>
          <w:sz w:val="24"/>
          <w:szCs w:val="24"/>
        </w:rPr>
        <w:t xml:space="preserve">before running each individual class to give you a basic framework to work with throughout a class period. Instructors should review the tutorial videos listed within each “Unit” to familiarize themselves with the “example files” used with the </w:t>
      </w:r>
      <w:proofErr w:type="spellStart"/>
      <w:r w:rsidRPr="0037646C">
        <w:rPr>
          <w:rFonts w:asciiTheme="minorHAnsi" w:eastAsia="Calibri" w:hAnsiTheme="minorHAnsi" w:cs="Calibri"/>
          <w:sz w:val="24"/>
          <w:szCs w:val="24"/>
        </w:rPr>
        <w:t>miniQ</w:t>
      </w:r>
      <w:proofErr w:type="spellEnd"/>
      <w:r w:rsidRPr="0037646C">
        <w:rPr>
          <w:rFonts w:asciiTheme="minorHAnsi" w:eastAsia="Calibri" w:hAnsiTheme="minorHAnsi" w:cs="Calibri"/>
          <w:sz w:val="24"/>
          <w:szCs w:val="24"/>
        </w:rPr>
        <w:t xml:space="preserve"> robot. </w:t>
      </w:r>
    </w:p>
    <w:p w:rsidR="0037646C"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sz w:val="24"/>
          <w:szCs w:val="24"/>
        </w:rPr>
        <w:t>Sections listed with “Study” and a number are associated with discussion based lesson plans. These lessons further integrate the curriculum into the Common Core Standards and National Grade School Standards and take up one hour of class time.</w:t>
      </w:r>
    </w:p>
    <w:p w:rsidR="0037646C"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sz w:val="24"/>
          <w:szCs w:val="24"/>
        </w:rPr>
        <w:t>Time frames for each task depends upon the style of the instructor therefore pacing through each sequence is likely to differ. As a result, each unit’s lesson plan is formatted as a running document. Mark off where you left off and began each day within the unit documents as you progress through the course.</w:t>
      </w:r>
    </w:p>
    <w:p w:rsidR="0037646C"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sz w:val="24"/>
          <w:szCs w:val="24"/>
        </w:rPr>
        <w:t xml:space="preserve">On the first day, review the Table of Content and Syllabus with students. Show the Introduction </w:t>
      </w:r>
      <w:proofErr w:type="gramStart"/>
      <w:r w:rsidRPr="0037646C">
        <w:rPr>
          <w:rFonts w:asciiTheme="minorHAnsi" w:eastAsia="Calibri" w:hAnsiTheme="minorHAnsi" w:cs="Calibri"/>
          <w:sz w:val="24"/>
          <w:szCs w:val="24"/>
        </w:rPr>
        <w:t>To</w:t>
      </w:r>
      <w:proofErr w:type="gramEnd"/>
      <w:r w:rsidRPr="0037646C">
        <w:rPr>
          <w:rFonts w:asciiTheme="minorHAnsi" w:eastAsia="Calibri" w:hAnsiTheme="minorHAnsi" w:cs="Calibri"/>
          <w:sz w:val="24"/>
          <w:szCs w:val="24"/>
        </w:rPr>
        <w:t xml:space="preserve"> </w:t>
      </w:r>
      <w:proofErr w:type="spellStart"/>
      <w:r w:rsidRPr="0037646C">
        <w:rPr>
          <w:rFonts w:asciiTheme="minorHAnsi" w:eastAsia="Calibri" w:hAnsiTheme="minorHAnsi" w:cs="Calibri"/>
          <w:sz w:val="24"/>
          <w:szCs w:val="24"/>
        </w:rPr>
        <w:t>MiniQ</w:t>
      </w:r>
      <w:proofErr w:type="spellEnd"/>
      <w:r w:rsidRPr="0037646C">
        <w:rPr>
          <w:rFonts w:asciiTheme="minorHAnsi" w:eastAsia="Calibri" w:hAnsiTheme="minorHAnsi" w:cs="Calibri"/>
          <w:sz w:val="24"/>
          <w:szCs w:val="24"/>
        </w:rPr>
        <w:t xml:space="preserve"> video to demonstrate what the end goal of the classroom process is- programming the robot.</w:t>
      </w:r>
    </w:p>
    <w:p w:rsidR="0037646C"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sz w:val="24"/>
          <w:szCs w:val="24"/>
        </w:rPr>
        <w:t>Have the “Unit” document open on a projector prior to students arriving in the classroom</w:t>
      </w:r>
    </w:p>
    <w:p w:rsidR="0037646C"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sz w:val="24"/>
          <w:szCs w:val="24"/>
        </w:rPr>
        <w:t xml:space="preserve">Each “Unit” Document should be photocopied for students to refer to if they are having difficulty following/seeing the projector </w:t>
      </w:r>
    </w:p>
    <w:p w:rsidR="0037646C"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sz w:val="24"/>
          <w:szCs w:val="24"/>
        </w:rPr>
        <w:t>The zip file of videos and .</w:t>
      </w:r>
      <w:proofErr w:type="spellStart"/>
      <w:r w:rsidRPr="0037646C">
        <w:rPr>
          <w:rFonts w:asciiTheme="minorHAnsi" w:eastAsia="Calibri" w:hAnsiTheme="minorHAnsi" w:cs="Calibri"/>
          <w:sz w:val="24"/>
          <w:szCs w:val="24"/>
        </w:rPr>
        <w:t>slx</w:t>
      </w:r>
      <w:proofErr w:type="spellEnd"/>
      <w:r w:rsidRPr="0037646C">
        <w:rPr>
          <w:rFonts w:asciiTheme="minorHAnsi" w:eastAsia="Calibri" w:hAnsiTheme="minorHAnsi" w:cs="Calibri"/>
          <w:sz w:val="24"/>
          <w:szCs w:val="24"/>
        </w:rPr>
        <w:t xml:space="preserve"> files should be on each student’s computer (</w:t>
      </w:r>
      <w:proofErr w:type="gramStart"/>
      <w:r w:rsidRPr="0037646C">
        <w:rPr>
          <w:rFonts w:asciiTheme="minorHAnsi" w:eastAsia="Calibri" w:hAnsiTheme="minorHAnsi" w:cs="Calibri"/>
          <w:sz w:val="24"/>
          <w:szCs w:val="24"/>
        </w:rPr>
        <w:t>desktop)  so</w:t>
      </w:r>
      <w:proofErr w:type="gramEnd"/>
      <w:r w:rsidRPr="0037646C">
        <w:rPr>
          <w:rFonts w:asciiTheme="minorHAnsi" w:eastAsia="Calibri" w:hAnsiTheme="minorHAnsi" w:cs="Calibri"/>
          <w:sz w:val="24"/>
          <w:szCs w:val="24"/>
        </w:rPr>
        <w:t xml:space="preserve"> they can refer to these files through each class period</w:t>
      </w:r>
    </w:p>
    <w:p w:rsidR="0037646C"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b/>
          <w:sz w:val="24"/>
          <w:szCs w:val="24"/>
        </w:rPr>
        <w:t>Have students open up completed models rather than build them from the beginning.</w:t>
      </w:r>
      <w:r w:rsidRPr="0037646C">
        <w:rPr>
          <w:rFonts w:asciiTheme="minorHAnsi" w:eastAsia="Calibri" w:hAnsiTheme="minorHAnsi" w:cs="Calibri"/>
          <w:sz w:val="24"/>
          <w:szCs w:val="24"/>
        </w:rPr>
        <w:t xml:space="preserve"> There will be times though when students will want to see novel combinations of code and you should encourage these moments by demonstrating the construction of a model, that is, if your proficiency with MATLAB/</w:t>
      </w:r>
      <w:r w:rsidR="00EA2C7B" w:rsidRPr="0037646C">
        <w:rPr>
          <w:rFonts w:asciiTheme="minorHAnsi" w:eastAsia="Calibri" w:hAnsiTheme="minorHAnsi" w:cs="Calibri"/>
          <w:sz w:val="24"/>
          <w:szCs w:val="24"/>
        </w:rPr>
        <w:t>Simulink</w:t>
      </w:r>
      <w:r w:rsidRPr="0037646C">
        <w:rPr>
          <w:rFonts w:asciiTheme="minorHAnsi" w:eastAsia="Calibri" w:hAnsiTheme="minorHAnsi" w:cs="Calibri"/>
          <w:sz w:val="24"/>
          <w:szCs w:val="24"/>
        </w:rPr>
        <w:t xml:space="preserve"> allows. </w:t>
      </w:r>
    </w:p>
    <w:p w:rsidR="0037646C"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sz w:val="24"/>
          <w:szCs w:val="24"/>
        </w:rPr>
        <w:t xml:space="preserve">As a part of the classroom management plan, allow students to roam around the classroom to help others in need. This can control the dynamic between those who are faster than the rest and if you have mixed age groups in the classroom. </w:t>
      </w:r>
    </w:p>
    <w:p w:rsidR="00967CC9" w:rsidRPr="0037646C" w:rsidRDefault="0037646C" w:rsidP="0037646C">
      <w:pPr>
        <w:pStyle w:val="ListParagraph"/>
        <w:numPr>
          <w:ilvl w:val="0"/>
          <w:numId w:val="25"/>
        </w:numPr>
        <w:spacing w:after="120" w:line="240" w:lineRule="auto"/>
        <w:rPr>
          <w:rFonts w:asciiTheme="minorHAnsi" w:eastAsia="Calibri" w:hAnsiTheme="minorHAnsi" w:cs="Calibri"/>
          <w:sz w:val="24"/>
          <w:szCs w:val="24"/>
        </w:rPr>
      </w:pPr>
      <w:r w:rsidRPr="0037646C">
        <w:rPr>
          <w:rFonts w:asciiTheme="minorHAnsi" w:eastAsia="Calibri" w:hAnsiTheme="minorHAnsi" w:cs="Calibri"/>
          <w:sz w:val="24"/>
          <w:szCs w:val="24"/>
        </w:rPr>
        <w:t>Take a break during each class period to give students time to refresh their minds (10 minutes per hour).</w:t>
      </w:r>
    </w:p>
    <w:p w:rsidR="0037646C" w:rsidRPr="000D13EF" w:rsidRDefault="000D13EF" w:rsidP="0037646C">
      <w:pPr>
        <w:spacing w:after="120" w:line="240" w:lineRule="auto"/>
        <w:rPr>
          <w:rFonts w:asciiTheme="minorHAnsi" w:hAnsiTheme="minorHAnsi"/>
          <w:i/>
          <w:sz w:val="24"/>
          <w:szCs w:val="24"/>
        </w:rPr>
      </w:pPr>
      <w:r w:rsidRPr="000D13EF">
        <w:rPr>
          <w:rFonts w:asciiTheme="minorHAnsi" w:hAnsiTheme="minorHAnsi"/>
          <w:i/>
          <w:sz w:val="24"/>
          <w:szCs w:val="24"/>
        </w:rPr>
        <w:t>Recommended Sequence f</w:t>
      </w:r>
      <w:r w:rsidR="001102CD" w:rsidRPr="000D13EF">
        <w:rPr>
          <w:rFonts w:asciiTheme="minorHAnsi" w:hAnsiTheme="minorHAnsi"/>
          <w:i/>
          <w:sz w:val="24"/>
          <w:szCs w:val="24"/>
        </w:rPr>
        <w:t>or Instructors:</w:t>
      </w:r>
    </w:p>
    <w:tbl>
      <w:tblPr>
        <w:tblStyle w:val="TableGrid"/>
        <w:tblW w:w="0" w:type="auto"/>
        <w:tblLook w:val="04A0" w:firstRow="1" w:lastRow="0" w:firstColumn="1" w:lastColumn="0" w:noHBand="0" w:noVBand="1"/>
      </w:tblPr>
      <w:tblGrid>
        <w:gridCol w:w="4788"/>
        <w:gridCol w:w="4788"/>
      </w:tblGrid>
      <w:tr w:rsidR="0037646C" w:rsidTr="0037646C">
        <w:tc>
          <w:tcPr>
            <w:tcW w:w="4788" w:type="dxa"/>
          </w:tcPr>
          <w:p w:rsidR="0037646C" w:rsidRPr="000D13EF" w:rsidRDefault="000D13EF" w:rsidP="0037646C">
            <w:pPr>
              <w:spacing w:after="120"/>
              <w:rPr>
                <w:rFonts w:asciiTheme="minorHAnsi" w:hAnsiTheme="minorHAnsi"/>
                <w:sz w:val="24"/>
                <w:szCs w:val="24"/>
              </w:rPr>
            </w:pPr>
            <w:r>
              <w:rPr>
                <w:rFonts w:asciiTheme="minorHAnsi" w:hAnsiTheme="minorHAnsi"/>
                <w:sz w:val="24"/>
                <w:szCs w:val="24"/>
              </w:rPr>
              <w:t>Introduction (on day 1)</w:t>
            </w:r>
          </w:p>
        </w:tc>
        <w:tc>
          <w:tcPr>
            <w:tcW w:w="4788" w:type="dxa"/>
          </w:tcPr>
          <w:p w:rsidR="0037646C" w:rsidRPr="006D362C" w:rsidRDefault="0037646C" w:rsidP="0037646C">
            <w:pPr>
              <w:rPr>
                <w:rFonts w:asciiTheme="minorHAnsi" w:hAnsiTheme="minorHAnsi"/>
                <w:sz w:val="24"/>
                <w:szCs w:val="24"/>
              </w:rPr>
            </w:pPr>
            <w:r w:rsidRPr="006D362C">
              <w:rPr>
                <w:rFonts w:asciiTheme="minorHAnsi" w:hAnsiTheme="minorHAnsi"/>
                <w:sz w:val="24"/>
                <w:szCs w:val="24"/>
              </w:rPr>
              <w:t>-Abstract</w:t>
            </w:r>
          </w:p>
          <w:p w:rsidR="0037646C" w:rsidRPr="006D362C" w:rsidRDefault="0037646C" w:rsidP="0037646C">
            <w:pPr>
              <w:rPr>
                <w:rFonts w:asciiTheme="minorHAnsi" w:hAnsiTheme="minorHAnsi"/>
                <w:sz w:val="24"/>
                <w:szCs w:val="24"/>
              </w:rPr>
            </w:pPr>
            <w:r w:rsidRPr="006D362C">
              <w:rPr>
                <w:rFonts w:asciiTheme="minorHAnsi" w:hAnsiTheme="minorHAnsi"/>
                <w:sz w:val="24"/>
                <w:szCs w:val="24"/>
              </w:rPr>
              <w:t>-Instructor Advice</w:t>
            </w:r>
          </w:p>
          <w:p w:rsidR="0037646C" w:rsidRPr="006D362C" w:rsidRDefault="0037646C" w:rsidP="0037646C">
            <w:pPr>
              <w:rPr>
                <w:rFonts w:asciiTheme="minorHAnsi" w:hAnsiTheme="minorHAnsi"/>
                <w:sz w:val="24"/>
                <w:szCs w:val="24"/>
              </w:rPr>
            </w:pPr>
            <w:r w:rsidRPr="006D362C">
              <w:rPr>
                <w:rFonts w:asciiTheme="minorHAnsi" w:hAnsiTheme="minorHAnsi"/>
                <w:sz w:val="24"/>
                <w:szCs w:val="24"/>
              </w:rPr>
              <w:t>-Syllabus</w:t>
            </w:r>
          </w:p>
          <w:p w:rsidR="0037646C" w:rsidRDefault="0037646C" w:rsidP="0037646C">
            <w:pPr>
              <w:rPr>
                <w:rFonts w:asciiTheme="minorHAnsi" w:hAnsiTheme="minorHAnsi"/>
                <w:sz w:val="24"/>
                <w:szCs w:val="24"/>
              </w:rPr>
            </w:pPr>
            <w:r w:rsidRPr="006D362C">
              <w:rPr>
                <w:rFonts w:asciiTheme="minorHAnsi" w:hAnsiTheme="minorHAnsi"/>
                <w:sz w:val="24"/>
                <w:szCs w:val="24"/>
              </w:rPr>
              <w:t>-Table of Content</w:t>
            </w:r>
          </w:p>
        </w:tc>
      </w:tr>
      <w:tr w:rsidR="0037646C" w:rsidTr="0037646C">
        <w:tc>
          <w:tcPr>
            <w:tcW w:w="4788" w:type="dxa"/>
          </w:tcPr>
          <w:p w:rsidR="0037646C" w:rsidRPr="000D13EF" w:rsidRDefault="000D13EF" w:rsidP="0037646C">
            <w:pPr>
              <w:spacing w:after="120"/>
              <w:rPr>
                <w:rFonts w:asciiTheme="minorHAnsi" w:hAnsiTheme="minorHAnsi"/>
                <w:sz w:val="24"/>
                <w:szCs w:val="24"/>
              </w:rPr>
            </w:pPr>
            <w:r w:rsidRPr="000D13EF">
              <w:rPr>
                <w:rFonts w:asciiTheme="minorHAnsi" w:hAnsiTheme="minorHAnsi"/>
                <w:sz w:val="24"/>
                <w:szCs w:val="24"/>
              </w:rPr>
              <w:t>Daily</w:t>
            </w:r>
          </w:p>
        </w:tc>
        <w:tc>
          <w:tcPr>
            <w:tcW w:w="4788" w:type="dxa"/>
          </w:tcPr>
          <w:p w:rsidR="000D13EF" w:rsidRPr="006D362C" w:rsidRDefault="000D13EF" w:rsidP="000D13EF">
            <w:pPr>
              <w:rPr>
                <w:rFonts w:asciiTheme="minorHAnsi" w:hAnsiTheme="minorHAnsi"/>
                <w:sz w:val="24"/>
                <w:szCs w:val="24"/>
              </w:rPr>
            </w:pPr>
            <w:r w:rsidRPr="006D362C">
              <w:rPr>
                <w:rFonts w:asciiTheme="minorHAnsi" w:hAnsiTheme="minorHAnsi"/>
                <w:sz w:val="24"/>
                <w:szCs w:val="24"/>
              </w:rPr>
              <w:t>-Read through Unit lesson plans + experiment with Simulink files from the example folder</w:t>
            </w:r>
          </w:p>
          <w:p w:rsidR="0037646C" w:rsidRDefault="000D13EF" w:rsidP="000D13EF">
            <w:pPr>
              <w:rPr>
                <w:rFonts w:asciiTheme="minorHAnsi" w:hAnsiTheme="minorHAnsi"/>
                <w:sz w:val="24"/>
                <w:szCs w:val="24"/>
              </w:rPr>
            </w:pPr>
            <w:r w:rsidRPr="006D362C">
              <w:rPr>
                <w:rFonts w:asciiTheme="minorHAnsi" w:hAnsiTheme="minorHAnsi"/>
                <w:sz w:val="24"/>
                <w:szCs w:val="24"/>
              </w:rPr>
              <w:t xml:space="preserve">-Refer to video and instructor references accordingly </w:t>
            </w:r>
          </w:p>
        </w:tc>
      </w:tr>
    </w:tbl>
    <w:p w:rsidR="000D13EF" w:rsidRDefault="000D13EF" w:rsidP="000D13EF">
      <w:pPr>
        <w:spacing w:after="120" w:line="240" w:lineRule="auto"/>
        <w:rPr>
          <w:rFonts w:asciiTheme="minorHAnsi" w:hAnsiTheme="minorHAnsi"/>
          <w:sz w:val="24"/>
          <w:szCs w:val="24"/>
        </w:rPr>
      </w:pPr>
    </w:p>
    <w:p w:rsidR="001102CD" w:rsidRDefault="000D13EF" w:rsidP="0037646C">
      <w:pPr>
        <w:spacing w:after="120" w:line="240" w:lineRule="auto"/>
        <w:rPr>
          <w:rFonts w:asciiTheme="minorHAnsi" w:hAnsiTheme="minorHAnsi"/>
          <w:i/>
          <w:sz w:val="24"/>
          <w:szCs w:val="24"/>
        </w:rPr>
      </w:pPr>
      <w:r w:rsidRPr="000D13EF">
        <w:rPr>
          <w:rFonts w:asciiTheme="minorHAnsi" w:hAnsiTheme="minorHAnsi"/>
          <w:i/>
          <w:sz w:val="24"/>
          <w:szCs w:val="24"/>
        </w:rPr>
        <w:t>Recommended Sequence f</w:t>
      </w:r>
      <w:r w:rsidR="001102CD" w:rsidRPr="000D13EF">
        <w:rPr>
          <w:rFonts w:asciiTheme="minorHAnsi" w:hAnsiTheme="minorHAnsi"/>
          <w:i/>
          <w:sz w:val="24"/>
          <w:szCs w:val="24"/>
        </w:rPr>
        <w:t>or Students:</w:t>
      </w:r>
    </w:p>
    <w:tbl>
      <w:tblPr>
        <w:tblStyle w:val="TableGrid"/>
        <w:tblW w:w="0" w:type="auto"/>
        <w:tblLook w:val="04A0" w:firstRow="1" w:lastRow="0" w:firstColumn="1" w:lastColumn="0" w:noHBand="0" w:noVBand="1"/>
      </w:tblPr>
      <w:tblGrid>
        <w:gridCol w:w="4788"/>
        <w:gridCol w:w="4788"/>
      </w:tblGrid>
      <w:tr w:rsidR="000D13EF" w:rsidTr="000D13EF">
        <w:tc>
          <w:tcPr>
            <w:tcW w:w="4788" w:type="dxa"/>
          </w:tcPr>
          <w:p w:rsidR="000D13EF" w:rsidRPr="000D13EF" w:rsidRDefault="000D13EF" w:rsidP="000D13EF">
            <w:pPr>
              <w:rPr>
                <w:rFonts w:asciiTheme="minorHAnsi" w:hAnsiTheme="minorHAnsi"/>
                <w:sz w:val="24"/>
                <w:szCs w:val="24"/>
              </w:rPr>
            </w:pPr>
            <w:r>
              <w:rPr>
                <w:rFonts w:asciiTheme="minorHAnsi" w:hAnsiTheme="minorHAnsi"/>
                <w:sz w:val="24"/>
                <w:szCs w:val="24"/>
              </w:rPr>
              <w:t>Introduction (on day 1)</w:t>
            </w:r>
          </w:p>
        </w:tc>
        <w:tc>
          <w:tcPr>
            <w:tcW w:w="4788" w:type="dxa"/>
          </w:tcPr>
          <w:p w:rsidR="000D13EF" w:rsidRPr="006D362C" w:rsidRDefault="000D13EF" w:rsidP="000D13EF">
            <w:pPr>
              <w:rPr>
                <w:rFonts w:asciiTheme="minorHAnsi" w:hAnsiTheme="minorHAnsi"/>
                <w:sz w:val="24"/>
                <w:szCs w:val="24"/>
              </w:rPr>
            </w:pPr>
            <w:r w:rsidRPr="006D362C">
              <w:rPr>
                <w:rFonts w:asciiTheme="minorHAnsi" w:hAnsiTheme="minorHAnsi"/>
                <w:sz w:val="24"/>
                <w:szCs w:val="24"/>
              </w:rPr>
              <w:t>-Syllabus</w:t>
            </w:r>
          </w:p>
          <w:p w:rsidR="000D13EF" w:rsidRPr="000D13EF" w:rsidRDefault="000D13EF" w:rsidP="000D13EF">
            <w:pPr>
              <w:rPr>
                <w:rFonts w:asciiTheme="minorHAnsi" w:hAnsiTheme="minorHAnsi"/>
                <w:sz w:val="24"/>
                <w:szCs w:val="24"/>
              </w:rPr>
            </w:pPr>
            <w:r w:rsidRPr="006D362C">
              <w:rPr>
                <w:rFonts w:asciiTheme="minorHAnsi" w:hAnsiTheme="minorHAnsi"/>
                <w:sz w:val="24"/>
                <w:szCs w:val="24"/>
              </w:rPr>
              <w:t>-Table of content + video</w:t>
            </w:r>
          </w:p>
        </w:tc>
      </w:tr>
      <w:tr w:rsidR="000D13EF" w:rsidTr="000D13EF">
        <w:trPr>
          <w:trHeight w:val="305"/>
        </w:trPr>
        <w:tc>
          <w:tcPr>
            <w:tcW w:w="4788" w:type="dxa"/>
          </w:tcPr>
          <w:p w:rsidR="000D13EF" w:rsidRPr="000D13EF" w:rsidRDefault="000D13EF" w:rsidP="000D13EF">
            <w:pPr>
              <w:rPr>
                <w:rFonts w:asciiTheme="minorHAnsi" w:hAnsiTheme="minorHAnsi"/>
                <w:sz w:val="24"/>
                <w:szCs w:val="24"/>
              </w:rPr>
            </w:pPr>
            <w:r w:rsidRPr="000D13EF">
              <w:rPr>
                <w:rFonts w:asciiTheme="minorHAnsi" w:hAnsiTheme="minorHAnsi"/>
                <w:sz w:val="24"/>
                <w:szCs w:val="24"/>
              </w:rPr>
              <w:lastRenderedPageBreak/>
              <w:t>Daily</w:t>
            </w:r>
          </w:p>
        </w:tc>
        <w:tc>
          <w:tcPr>
            <w:tcW w:w="4788" w:type="dxa"/>
          </w:tcPr>
          <w:p w:rsidR="000D13EF" w:rsidRPr="006D362C" w:rsidRDefault="000D13EF" w:rsidP="000D13EF">
            <w:pPr>
              <w:rPr>
                <w:rFonts w:asciiTheme="minorHAnsi" w:hAnsiTheme="minorHAnsi"/>
                <w:sz w:val="24"/>
                <w:szCs w:val="24"/>
              </w:rPr>
            </w:pPr>
            <w:r w:rsidRPr="006D362C">
              <w:rPr>
                <w:rFonts w:asciiTheme="minorHAnsi" w:hAnsiTheme="minorHAnsi"/>
                <w:sz w:val="24"/>
                <w:szCs w:val="24"/>
              </w:rPr>
              <w:t>-Follow along through Unit Lesson plan document (videos are optional)</w:t>
            </w:r>
          </w:p>
          <w:p w:rsidR="000D13EF" w:rsidRPr="006D362C" w:rsidRDefault="000D13EF" w:rsidP="000D13EF">
            <w:pPr>
              <w:rPr>
                <w:rFonts w:asciiTheme="minorHAnsi" w:hAnsiTheme="minorHAnsi"/>
                <w:sz w:val="24"/>
                <w:szCs w:val="24"/>
              </w:rPr>
            </w:pPr>
            <w:r w:rsidRPr="006D362C">
              <w:rPr>
                <w:rFonts w:asciiTheme="minorHAnsi" w:hAnsiTheme="minorHAnsi"/>
                <w:sz w:val="24"/>
                <w:szCs w:val="24"/>
              </w:rPr>
              <w:t xml:space="preserve">-Experiment with Simulink files </w:t>
            </w:r>
          </w:p>
          <w:p w:rsidR="000D13EF" w:rsidRPr="000D13EF" w:rsidRDefault="000D13EF" w:rsidP="000D13EF">
            <w:pPr>
              <w:rPr>
                <w:rFonts w:asciiTheme="minorHAnsi" w:hAnsiTheme="minorHAnsi"/>
                <w:sz w:val="24"/>
                <w:szCs w:val="24"/>
              </w:rPr>
            </w:pPr>
            <w:r w:rsidRPr="006D362C">
              <w:rPr>
                <w:rFonts w:asciiTheme="minorHAnsi" w:hAnsiTheme="minorHAnsi"/>
                <w:sz w:val="24"/>
                <w:szCs w:val="24"/>
              </w:rPr>
              <w:t>-Participate in “Study” lesson discussions</w:t>
            </w:r>
          </w:p>
        </w:tc>
      </w:tr>
    </w:tbl>
    <w:p w:rsidR="00D90522" w:rsidRPr="006D362C" w:rsidRDefault="00D90522" w:rsidP="000D13EF">
      <w:pPr>
        <w:spacing w:after="120" w:line="240" w:lineRule="auto"/>
        <w:rPr>
          <w:rFonts w:asciiTheme="minorHAnsi" w:hAnsiTheme="minorHAnsi"/>
          <w:sz w:val="24"/>
          <w:szCs w:val="24"/>
        </w:rPr>
      </w:pPr>
    </w:p>
    <w:sectPr w:rsidR="00D90522" w:rsidRPr="006D362C">
      <w:headerReference w:type="defaul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567" w:rsidRDefault="00D31567" w:rsidP="006D362C">
      <w:pPr>
        <w:spacing w:line="240" w:lineRule="auto"/>
      </w:pPr>
      <w:r>
        <w:separator/>
      </w:r>
    </w:p>
  </w:endnote>
  <w:endnote w:type="continuationSeparator" w:id="0">
    <w:p w:rsidR="00D31567" w:rsidRDefault="00D31567" w:rsidP="006D3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567" w:rsidRDefault="00D31567" w:rsidP="006D362C">
      <w:pPr>
        <w:spacing w:line="240" w:lineRule="auto"/>
      </w:pPr>
      <w:r>
        <w:separator/>
      </w:r>
    </w:p>
  </w:footnote>
  <w:footnote w:type="continuationSeparator" w:id="0">
    <w:p w:rsidR="00D31567" w:rsidRDefault="00D31567" w:rsidP="006D36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2C" w:rsidRPr="006D362C" w:rsidRDefault="0044412B" w:rsidP="0044412B">
    <w:pPr>
      <w:pStyle w:val="Heading7"/>
      <w:jc w:val="center"/>
      <w:rPr>
        <w:b/>
        <w:i w:val="0"/>
        <w:color w:val="auto"/>
        <w:sz w:val="28"/>
        <w:szCs w:val="28"/>
      </w:rPr>
    </w:pPr>
    <w:r>
      <w:rPr>
        <w:b/>
        <w:i w:val="0"/>
        <w:color w:val="auto"/>
        <w:sz w:val="28"/>
        <w:szCs w:val="28"/>
      </w:rPr>
      <w:t>Discovering Robotics</w:t>
    </w:r>
    <w:r w:rsidR="007D204F">
      <w:rPr>
        <w:b/>
        <w:i w:val="0"/>
        <w:color w:val="auto"/>
        <w:sz w:val="28"/>
        <w:szCs w:val="28"/>
      </w:rPr>
      <w:t xml:space="preserve"> -</w:t>
    </w:r>
    <w:r>
      <w:rPr>
        <w:b/>
        <w:i w:val="0"/>
        <w:color w:val="auto"/>
        <w:sz w:val="28"/>
        <w:szCs w:val="28"/>
      </w:rPr>
      <w:t xml:space="preserve"> A Journey w</w:t>
    </w:r>
    <w:r w:rsidR="006D362C" w:rsidRPr="006D362C">
      <w:rPr>
        <w:b/>
        <w:i w:val="0"/>
        <w:color w:val="auto"/>
        <w:sz w:val="28"/>
        <w:szCs w:val="28"/>
      </w:rPr>
      <w:t>ith MATLAB and Simulink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2C1F"/>
    <w:multiLevelType w:val="hybridMultilevel"/>
    <w:tmpl w:val="A6CC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3392"/>
    <w:multiLevelType w:val="multilevel"/>
    <w:tmpl w:val="2932F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8BB1640"/>
    <w:multiLevelType w:val="hybridMultilevel"/>
    <w:tmpl w:val="13060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604E5"/>
    <w:multiLevelType w:val="multilevel"/>
    <w:tmpl w:val="D196E1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EC41CDC"/>
    <w:multiLevelType w:val="multilevel"/>
    <w:tmpl w:val="BD0C0D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1297998"/>
    <w:multiLevelType w:val="multilevel"/>
    <w:tmpl w:val="24FE67D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 w15:restartNumberingAfterBreak="0">
    <w:nsid w:val="220962D3"/>
    <w:multiLevelType w:val="multilevel"/>
    <w:tmpl w:val="2AF0C7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4AD3A17"/>
    <w:multiLevelType w:val="multilevel"/>
    <w:tmpl w:val="772AF6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CD646F9"/>
    <w:multiLevelType w:val="multilevel"/>
    <w:tmpl w:val="123C05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342F34A0"/>
    <w:multiLevelType w:val="hybridMultilevel"/>
    <w:tmpl w:val="3230D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D460D"/>
    <w:multiLevelType w:val="multilevel"/>
    <w:tmpl w:val="2D0684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87E75E7"/>
    <w:multiLevelType w:val="multilevel"/>
    <w:tmpl w:val="BFF800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BC2472B"/>
    <w:multiLevelType w:val="multilevel"/>
    <w:tmpl w:val="EE2CBF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42336A33"/>
    <w:multiLevelType w:val="multilevel"/>
    <w:tmpl w:val="EC8AEDEC"/>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42656100"/>
    <w:multiLevelType w:val="hybridMultilevel"/>
    <w:tmpl w:val="27181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E399A"/>
    <w:multiLevelType w:val="multilevel"/>
    <w:tmpl w:val="EE5009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7430605"/>
    <w:multiLevelType w:val="hybridMultilevel"/>
    <w:tmpl w:val="22183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94F0E"/>
    <w:multiLevelType w:val="multilevel"/>
    <w:tmpl w:val="0512DF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A18466B"/>
    <w:multiLevelType w:val="hybridMultilevel"/>
    <w:tmpl w:val="7CC07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61EBB"/>
    <w:multiLevelType w:val="hybridMultilevel"/>
    <w:tmpl w:val="2CFE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C3CAE"/>
    <w:multiLevelType w:val="multilevel"/>
    <w:tmpl w:val="3C7EF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4F180727"/>
    <w:multiLevelType w:val="multilevel"/>
    <w:tmpl w:val="0B6220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1980ADA"/>
    <w:multiLevelType w:val="multilevel"/>
    <w:tmpl w:val="FA4A70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54FE51F1"/>
    <w:multiLevelType w:val="multilevel"/>
    <w:tmpl w:val="8DC422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5A97F50"/>
    <w:multiLevelType w:val="hybridMultilevel"/>
    <w:tmpl w:val="6DA6082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7743FD0"/>
    <w:multiLevelType w:val="hybridMultilevel"/>
    <w:tmpl w:val="ACB2A8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52204"/>
    <w:multiLevelType w:val="multilevel"/>
    <w:tmpl w:val="3C4ED9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5F156E8F"/>
    <w:multiLevelType w:val="multilevel"/>
    <w:tmpl w:val="8CF2A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9DC717E"/>
    <w:multiLevelType w:val="multilevel"/>
    <w:tmpl w:val="70EA5F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DCB568C"/>
    <w:multiLevelType w:val="multilevel"/>
    <w:tmpl w:val="E05CD5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F3F141F"/>
    <w:multiLevelType w:val="multilevel"/>
    <w:tmpl w:val="1E10CB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7E11364D"/>
    <w:multiLevelType w:val="hybridMultilevel"/>
    <w:tmpl w:val="A70261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827EB"/>
    <w:multiLevelType w:val="multilevel"/>
    <w:tmpl w:val="4D263A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13"/>
  </w:num>
  <w:num w:numId="3">
    <w:abstractNumId w:val="4"/>
  </w:num>
  <w:num w:numId="4">
    <w:abstractNumId w:val="12"/>
  </w:num>
  <w:num w:numId="5">
    <w:abstractNumId w:val="11"/>
  </w:num>
  <w:num w:numId="6">
    <w:abstractNumId w:val="17"/>
  </w:num>
  <w:num w:numId="7">
    <w:abstractNumId w:val="32"/>
  </w:num>
  <w:num w:numId="8">
    <w:abstractNumId w:val="20"/>
  </w:num>
  <w:num w:numId="9">
    <w:abstractNumId w:val="6"/>
  </w:num>
  <w:num w:numId="10">
    <w:abstractNumId w:val="23"/>
  </w:num>
  <w:num w:numId="11">
    <w:abstractNumId w:val="10"/>
  </w:num>
  <w:num w:numId="12">
    <w:abstractNumId w:val="29"/>
  </w:num>
  <w:num w:numId="13">
    <w:abstractNumId w:val="27"/>
  </w:num>
  <w:num w:numId="14">
    <w:abstractNumId w:val="30"/>
  </w:num>
  <w:num w:numId="15">
    <w:abstractNumId w:val="28"/>
  </w:num>
  <w:num w:numId="16">
    <w:abstractNumId w:val="3"/>
  </w:num>
  <w:num w:numId="17">
    <w:abstractNumId w:val="21"/>
  </w:num>
  <w:num w:numId="18">
    <w:abstractNumId w:val="8"/>
  </w:num>
  <w:num w:numId="19">
    <w:abstractNumId w:val="15"/>
  </w:num>
  <w:num w:numId="20">
    <w:abstractNumId w:val="7"/>
  </w:num>
  <w:num w:numId="21">
    <w:abstractNumId w:val="26"/>
  </w:num>
  <w:num w:numId="22">
    <w:abstractNumId w:val="1"/>
  </w:num>
  <w:num w:numId="23">
    <w:abstractNumId w:val="22"/>
  </w:num>
  <w:num w:numId="24">
    <w:abstractNumId w:val="2"/>
  </w:num>
  <w:num w:numId="25">
    <w:abstractNumId w:val="9"/>
  </w:num>
  <w:num w:numId="26">
    <w:abstractNumId w:val="16"/>
  </w:num>
  <w:num w:numId="27">
    <w:abstractNumId w:val="0"/>
  </w:num>
  <w:num w:numId="28">
    <w:abstractNumId w:val="14"/>
  </w:num>
  <w:num w:numId="29">
    <w:abstractNumId w:val="19"/>
  </w:num>
  <w:num w:numId="30">
    <w:abstractNumId w:val="18"/>
  </w:num>
  <w:num w:numId="31">
    <w:abstractNumId w:val="31"/>
  </w:num>
  <w:num w:numId="32">
    <w:abstractNumId w:val="2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631B"/>
    <w:rsid w:val="0001401B"/>
    <w:rsid w:val="000422D8"/>
    <w:rsid w:val="000D13EF"/>
    <w:rsid w:val="001102CD"/>
    <w:rsid w:val="0037646C"/>
    <w:rsid w:val="0044412B"/>
    <w:rsid w:val="006011B3"/>
    <w:rsid w:val="0060631B"/>
    <w:rsid w:val="006D362C"/>
    <w:rsid w:val="007D204F"/>
    <w:rsid w:val="009115D7"/>
    <w:rsid w:val="009660B4"/>
    <w:rsid w:val="00967CC9"/>
    <w:rsid w:val="009C0DC4"/>
    <w:rsid w:val="00A26DB6"/>
    <w:rsid w:val="00A8755C"/>
    <w:rsid w:val="00BD3B10"/>
    <w:rsid w:val="00D31567"/>
    <w:rsid w:val="00D33084"/>
    <w:rsid w:val="00D90522"/>
    <w:rsid w:val="00EA2C7B"/>
    <w:rsid w:val="00ED5EDC"/>
    <w:rsid w:val="00F34641"/>
    <w:rsid w:val="00F3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6D18"/>
  <w15:docId w15:val="{C4C098A6-809A-4B21-B852-2DA371E1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6D362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6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6D362C"/>
    <w:pPr>
      <w:tabs>
        <w:tab w:val="center" w:pos="4680"/>
        <w:tab w:val="right" w:pos="9360"/>
      </w:tabs>
      <w:spacing w:line="240" w:lineRule="auto"/>
    </w:pPr>
  </w:style>
  <w:style w:type="character" w:customStyle="1" w:styleId="HeaderChar">
    <w:name w:val="Header Char"/>
    <w:basedOn w:val="DefaultParagraphFont"/>
    <w:link w:val="Header"/>
    <w:uiPriority w:val="99"/>
    <w:rsid w:val="006D362C"/>
  </w:style>
  <w:style w:type="paragraph" w:styleId="Footer">
    <w:name w:val="footer"/>
    <w:basedOn w:val="Normal"/>
    <w:link w:val="FooterChar"/>
    <w:uiPriority w:val="99"/>
    <w:unhideWhenUsed/>
    <w:rsid w:val="006D362C"/>
    <w:pPr>
      <w:tabs>
        <w:tab w:val="center" w:pos="4680"/>
        <w:tab w:val="right" w:pos="9360"/>
      </w:tabs>
      <w:spacing w:line="240" w:lineRule="auto"/>
    </w:pPr>
  </w:style>
  <w:style w:type="character" w:customStyle="1" w:styleId="FooterChar">
    <w:name w:val="Footer Char"/>
    <w:basedOn w:val="DefaultParagraphFont"/>
    <w:link w:val="Footer"/>
    <w:uiPriority w:val="99"/>
    <w:rsid w:val="006D362C"/>
  </w:style>
  <w:style w:type="paragraph" w:styleId="NoSpacing">
    <w:name w:val="No Spacing"/>
    <w:uiPriority w:val="1"/>
    <w:qFormat/>
    <w:rsid w:val="006D362C"/>
    <w:pPr>
      <w:spacing w:line="240" w:lineRule="auto"/>
    </w:pPr>
  </w:style>
  <w:style w:type="character" w:customStyle="1" w:styleId="Heading7Char">
    <w:name w:val="Heading 7 Char"/>
    <w:basedOn w:val="DefaultParagraphFont"/>
    <w:link w:val="Heading7"/>
    <w:uiPriority w:val="9"/>
    <w:rsid w:val="006D362C"/>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6D362C"/>
    <w:rPr>
      <w:b/>
      <w:bCs/>
    </w:rPr>
  </w:style>
  <w:style w:type="character" w:customStyle="1" w:styleId="Heading8Char">
    <w:name w:val="Heading 8 Char"/>
    <w:basedOn w:val="DefaultParagraphFont"/>
    <w:link w:val="Heading8"/>
    <w:uiPriority w:val="9"/>
    <w:rsid w:val="006D362C"/>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967CC9"/>
    <w:pPr>
      <w:ind w:left="720"/>
      <w:contextualSpacing/>
    </w:pPr>
  </w:style>
  <w:style w:type="table" w:styleId="TableGrid">
    <w:name w:val="Table Grid"/>
    <w:basedOn w:val="TableNormal"/>
    <w:uiPriority w:val="39"/>
    <w:rsid w:val="003764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3084"/>
    <w:pPr>
      <w:spacing w:before="240" w:after="0" w:line="259" w:lineRule="auto"/>
      <w:contextualSpacing w:val="0"/>
      <w:outlineLvl w:val="9"/>
    </w:pPr>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33084"/>
    <w:rPr>
      <w:color w:val="0563C1" w:themeColor="hyperlink"/>
      <w:u w:val="single"/>
    </w:rPr>
  </w:style>
  <w:style w:type="paragraph" w:styleId="TOC1">
    <w:name w:val="toc 1"/>
    <w:next w:val="Normal"/>
    <w:autoRedefine/>
    <w:uiPriority w:val="39"/>
    <w:unhideWhenUsed/>
    <w:rsid w:val="009115D7"/>
    <w:pPr>
      <w:tabs>
        <w:tab w:val="right" w:leader="dot" w:pos="9350"/>
      </w:tabs>
      <w:spacing w:after="100"/>
      <w:jc w:val="center"/>
    </w:pPr>
    <w:rPr>
      <w:rFonts w:asciiTheme="minorHAnsi" w:eastAsia="Calibri" w:hAnsiTheme="minorHAnsi" w:cstheme="majorBidi"/>
      <w:color w:val="272727" w:themeColor="text1" w:themeTint="D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HxX2UZShVN4&amp;list=PLbKgkJRTrYFyBls6qET4aCPPsMYVdmXQh" TargetMode="External"/><Relationship Id="rId18" Type="http://schemas.openxmlformats.org/officeDocument/2006/relationships/hyperlink" Target="https://www.youtube.com/watch?v=8bZJqgUQSrQ" TargetMode="External"/><Relationship Id="rId26" Type="http://schemas.openxmlformats.org/officeDocument/2006/relationships/hyperlink" Target="https://www.youtube.com/watch?v=B-bKLx2vvyU" TargetMode="External"/><Relationship Id="rId3" Type="http://schemas.openxmlformats.org/officeDocument/2006/relationships/customXml" Target="../customXml/item3.xml"/><Relationship Id="rId21" Type="http://schemas.openxmlformats.org/officeDocument/2006/relationships/hyperlink" Target="https://www.youtube.com/watch?v=UVssb7datAo"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youtube.com/watch?v=mha1G8z3qi4" TargetMode="External"/><Relationship Id="rId25" Type="http://schemas.openxmlformats.org/officeDocument/2006/relationships/hyperlink" Target="https://www.youtube.com/watch?v=PkmYo7yGHs0" TargetMode="External"/><Relationship Id="rId33" Type="http://schemas.openxmlformats.org/officeDocument/2006/relationships/hyperlink" Target="http://www.nap.edu/openbook.php?record_id=13165&amp;page=91" TargetMode="External"/><Relationship Id="rId2" Type="http://schemas.openxmlformats.org/officeDocument/2006/relationships/customXml" Target="../customXml/item2.xml"/><Relationship Id="rId16" Type="http://schemas.openxmlformats.org/officeDocument/2006/relationships/hyperlink" Target="https://www.youtube.com/watch?v=IBor4kHFt0g" TargetMode="External"/><Relationship Id="rId20" Type="http://schemas.openxmlformats.org/officeDocument/2006/relationships/hyperlink" Target="https://www.youtube.com/watch?v=czuAarO-4cE" TargetMode="External"/><Relationship Id="rId29" Type="http://schemas.openxmlformats.org/officeDocument/2006/relationships/hyperlink" Target="https://www.youtube.com/watch?v=an2q7YK7Sd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v=bupeRE5uw04" TargetMode="External"/><Relationship Id="rId32" Type="http://schemas.openxmlformats.org/officeDocument/2006/relationships/hyperlink" Target="http://www.dfrobot.com/index.php?route=product/product&amp;product_id=555" TargetMode="External"/><Relationship Id="rId5" Type="http://schemas.openxmlformats.org/officeDocument/2006/relationships/customXml" Target="../customXml/item5.xml"/><Relationship Id="rId15" Type="http://schemas.openxmlformats.org/officeDocument/2006/relationships/hyperlink" Target="https://www.youtube.com/watch?v=HxX2UZShVN4" TargetMode="External"/><Relationship Id="rId23" Type="http://schemas.openxmlformats.org/officeDocument/2006/relationships/hyperlink" Target="https://www.youtube.com/watch?v=CXeHnf8yrtU" TargetMode="External"/><Relationship Id="rId28" Type="http://schemas.openxmlformats.org/officeDocument/2006/relationships/hyperlink" Target="https://www.youtube.com/watch?v=an2q7YK7Sd4"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youtube.com/watch?v=uLheskCv3Ds" TargetMode="External"/><Relationship Id="rId31" Type="http://schemas.openxmlformats.org/officeDocument/2006/relationships/hyperlink" Target="https://www.youtube.com/watch?v=6Beln84oOZ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dbSTZhcmeY0&amp;feature=youtu.be" TargetMode="External"/><Relationship Id="rId22" Type="http://schemas.openxmlformats.org/officeDocument/2006/relationships/hyperlink" Target="https://www.youtube.com/watch?v=Os2-6kis2ZA" TargetMode="External"/><Relationship Id="rId27" Type="http://schemas.openxmlformats.org/officeDocument/2006/relationships/hyperlink" Target="https://www.youtube.com/watch?v=wnUcv7pPSrI" TargetMode="External"/><Relationship Id="rId30" Type="http://schemas.openxmlformats.org/officeDocument/2006/relationships/hyperlink" Target="https://www.youtube.com/watch?v=Js8bdidWZ4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c85acdc-a394-4ae0-8c72-fb4a95b3d573">FV3TYEPWNNQC-3235-7401</_dlc_DocId>
    <_dlc_DocIdUrl xmlns="5c85acdc-a394-4ae0-8c72-fb4a95b3d573">
      <Url>https://sharepoint.mathworks.com/marketing/edu/els/_layouts/15/DocIdRedir.aspx?ID=FV3TYEPWNNQC-3235-7401</Url>
      <Description>FV3TYEPWNNQC-3235-7401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DD3081CB64B2D4F8F2370307D362A92" ma:contentTypeVersion="1" ma:contentTypeDescription="Create a new document." ma:contentTypeScope="" ma:versionID="33157d11348a2c2159d96730b9ca64a7">
  <xsd:schema xmlns:xsd="http://www.w3.org/2001/XMLSchema" xmlns:xs="http://www.w3.org/2001/XMLSchema" xmlns:p="http://schemas.microsoft.com/office/2006/metadata/properties" xmlns:ns2="5c85acdc-a394-4ae0-8c72-fb4a95b3d573" xmlns:ns3="1e7aaee8-c399-46de-aa48-ced854d8e421" targetNamespace="http://schemas.microsoft.com/office/2006/metadata/properties" ma:root="true" ma:fieldsID="16fea678b47845e498ee5f98fabdc016" ns2:_="" ns3:_="">
    <xsd:import namespace="5c85acdc-a394-4ae0-8c72-fb4a95b3d573"/>
    <xsd:import namespace="1e7aaee8-c399-46de-aa48-ced854d8e42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5acdc-a394-4ae0-8c72-fb4a95b3d5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7aaee8-c399-46de-aa48-ced854d8e42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C1AC-36FF-4BF1-AFAE-BA75AD92D0D3}">
  <ds:schemaRefs>
    <ds:schemaRef ds:uri="http://schemas.microsoft.com/sharepoint/v3/contenttype/forms"/>
  </ds:schemaRefs>
</ds:datastoreItem>
</file>

<file path=customXml/itemProps2.xml><?xml version="1.0" encoding="utf-8"?>
<ds:datastoreItem xmlns:ds="http://schemas.openxmlformats.org/officeDocument/2006/customXml" ds:itemID="{D1514793-363B-4C56-B442-67C050B8752F}">
  <ds:schemaRefs>
    <ds:schemaRef ds:uri="http://schemas.microsoft.com/office/2006/metadata/properties"/>
    <ds:schemaRef ds:uri="http://schemas.microsoft.com/office/infopath/2007/PartnerControls"/>
    <ds:schemaRef ds:uri="5c85acdc-a394-4ae0-8c72-fb4a95b3d573"/>
  </ds:schemaRefs>
</ds:datastoreItem>
</file>

<file path=customXml/itemProps3.xml><?xml version="1.0" encoding="utf-8"?>
<ds:datastoreItem xmlns:ds="http://schemas.openxmlformats.org/officeDocument/2006/customXml" ds:itemID="{2BB090F7-8694-4347-83B8-CDF340E85B4B}">
  <ds:schemaRefs>
    <ds:schemaRef ds:uri="http://schemas.microsoft.com/sharepoint/events"/>
  </ds:schemaRefs>
</ds:datastoreItem>
</file>

<file path=customXml/itemProps4.xml><?xml version="1.0" encoding="utf-8"?>
<ds:datastoreItem xmlns:ds="http://schemas.openxmlformats.org/officeDocument/2006/customXml" ds:itemID="{FE4AD1EF-FA95-47EA-BFDF-0782E7FC7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5acdc-a394-4ae0-8c72-fb4a95b3d573"/>
    <ds:schemaRef ds:uri="1e7aaee8-c399-46de-aa48-ced854d8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EC52E6-54C0-449D-8382-D915E126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Akash Gopisetty</cp:lastModifiedBy>
  <cp:revision>15</cp:revision>
  <dcterms:created xsi:type="dcterms:W3CDTF">2016-08-10T13:20:00Z</dcterms:created>
  <dcterms:modified xsi:type="dcterms:W3CDTF">2017-03-08T20:10:00Z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0x0101006DD3081CB64B2D4F8F2370307D362A92</vt:lpwstr>
  </property>
  <property fmtid="{D5CDD505-2E9C-101B-9397-08002B2CF9AE}" pid="3" name="_dlc_DocIdItemGuid">
    <vt:lpwstr>b15e8953-c8a3-4ec2-b64b-ac072efc1335</vt:lpwstr>
  </property>
</Properties>
</file>